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DE16" w14:textId="77777777" w:rsidR="00FC7CD9" w:rsidRDefault="00FC7CD9" w:rsidP="00BF5C96">
      <w:pPr>
        <w:pStyle w:val="NoSpacing"/>
        <w:jc w:val="center"/>
        <w:rPr>
          <w:b/>
        </w:rPr>
      </w:pPr>
    </w:p>
    <w:p w14:paraId="62DCF87A" w14:textId="126181F9" w:rsidR="00F4265F" w:rsidRDefault="00BF5C96" w:rsidP="00BF5C96">
      <w:pPr>
        <w:pStyle w:val="NoSpacing"/>
        <w:jc w:val="center"/>
        <w:rPr>
          <w:b/>
        </w:rPr>
      </w:pPr>
      <w:r>
        <w:rPr>
          <w:b/>
        </w:rPr>
        <w:t>AGENDA</w:t>
      </w:r>
    </w:p>
    <w:p w14:paraId="523558A8" w14:textId="77777777" w:rsidR="00BF5C96" w:rsidRDefault="00BF5C96" w:rsidP="00BF5C96">
      <w:pPr>
        <w:pStyle w:val="NoSpacing"/>
        <w:jc w:val="center"/>
        <w:rPr>
          <w:b/>
        </w:rPr>
      </w:pPr>
    </w:p>
    <w:p w14:paraId="6396F3EE" w14:textId="355CD297" w:rsidR="00BF5C96" w:rsidRDefault="00D76E95" w:rsidP="00BF5C96">
      <w:pPr>
        <w:pStyle w:val="NoSpacing"/>
        <w:jc w:val="center"/>
        <w:rPr>
          <w:b/>
        </w:rPr>
      </w:pPr>
      <w:r>
        <w:rPr>
          <w:b/>
        </w:rPr>
        <w:t xml:space="preserve">TUESDAY, </w:t>
      </w:r>
      <w:r w:rsidR="00151F4C">
        <w:rPr>
          <w:b/>
        </w:rPr>
        <w:t>DECEMBER 10</w:t>
      </w:r>
      <w:r w:rsidR="00E53ED3">
        <w:rPr>
          <w:b/>
        </w:rPr>
        <w:t>,</w:t>
      </w:r>
      <w:r w:rsidR="00BF5C96">
        <w:rPr>
          <w:b/>
        </w:rPr>
        <w:t xml:space="preserve"> 201</w:t>
      </w:r>
      <w:r w:rsidR="00071C02">
        <w:rPr>
          <w:b/>
        </w:rPr>
        <w:t>9</w:t>
      </w:r>
    </w:p>
    <w:p w14:paraId="3118D591" w14:textId="77777777" w:rsidR="00BF5C96" w:rsidRDefault="00BF5C96" w:rsidP="00BF5C96">
      <w:pPr>
        <w:pStyle w:val="NoSpacing"/>
        <w:jc w:val="center"/>
        <w:rPr>
          <w:b/>
        </w:rPr>
      </w:pPr>
      <w:r>
        <w:rPr>
          <w:b/>
        </w:rPr>
        <w:t>MADISON CITY COMMISSION MEETING</w:t>
      </w:r>
    </w:p>
    <w:p w14:paraId="20C5E8EE" w14:textId="77777777" w:rsidR="00BF5C96" w:rsidRDefault="00BF5C96" w:rsidP="00BF5C96">
      <w:pPr>
        <w:pStyle w:val="NoSpacing"/>
        <w:jc w:val="center"/>
        <w:rPr>
          <w:b/>
        </w:rPr>
      </w:pPr>
    </w:p>
    <w:p w14:paraId="6385B05A" w14:textId="77777777" w:rsidR="00BF5C96" w:rsidRDefault="00BF5C96" w:rsidP="00BF5C96">
      <w:pPr>
        <w:pStyle w:val="NoSpacing"/>
        <w:jc w:val="center"/>
        <w:rPr>
          <w:b/>
        </w:rPr>
      </w:pPr>
      <w:r>
        <w:rPr>
          <w:b/>
        </w:rPr>
        <w:t>CITY HALL</w:t>
      </w:r>
    </w:p>
    <w:p w14:paraId="1ACB47E3" w14:textId="77777777" w:rsidR="00BF5C96" w:rsidRDefault="00BF5C96" w:rsidP="00BF5C96">
      <w:pPr>
        <w:pStyle w:val="NoSpacing"/>
        <w:jc w:val="center"/>
        <w:rPr>
          <w:b/>
        </w:rPr>
      </w:pPr>
      <w:r>
        <w:rPr>
          <w:b/>
        </w:rPr>
        <w:t>321 SW RUTLEDGE STREET</w:t>
      </w:r>
    </w:p>
    <w:p w14:paraId="0391851E" w14:textId="77777777" w:rsidR="00BF5C96" w:rsidRDefault="00BF5C96" w:rsidP="00BF5C96">
      <w:pPr>
        <w:pStyle w:val="NoSpacing"/>
        <w:jc w:val="center"/>
        <w:rPr>
          <w:b/>
        </w:rPr>
      </w:pPr>
      <w:r>
        <w:rPr>
          <w:b/>
        </w:rPr>
        <w:t>MADISON, FLORIDA  32340</w:t>
      </w:r>
    </w:p>
    <w:p w14:paraId="00AC857A" w14:textId="77777777" w:rsidR="00BF5C96" w:rsidRDefault="00BF5C96" w:rsidP="00BF5C96">
      <w:pPr>
        <w:pStyle w:val="NoSpacing"/>
        <w:jc w:val="center"/>
        <w:rPr>
          <w:b/>
        </w:rPr>
      </w:pPr>
      <w:r>
        <w:rPr>
          <w:b/>
        </w:rPr>
        <w:t>5:30 P.M.</w:t>
      </w:r>
    </w:p>
    <w:p w14:paraId="758947EC" w14:textId="77777777" w:rsidR="00BF5C96" w:rsidRDefault="00BF5C96" w:rsidP="00BF5C96">
      <w:pPr>
        <w:pStyle w:val="NoSpacing"/>
        <w:jc w:val="center"/>
        <w:rPr>
          <w:b/>
        </w:rPr>
      </w:pPr>
    </w:p>
    <w:p w14:paraId="2E992831" w14:textId="77777777" w:rsidR="00BF5C96" w:rsidRDefault="00BF5C96" w:rsidP="00BF5C96">
      <w:pPr>
        <w:pStyle w:val="NoSpacing"/>
        <w:jc w:val="both"/>
        <w:rPr>
          <w:b/>
        </w:rPr>
      </w:pPr>
    </w:p>
    <w:p w14:paraId="44A79DC4" w14:textId="77777777" w:rsidR="00BF5C96" w:rsidRDefault="00BF5C96" w:rsidP="00BF5C96">
      <w:pPr>
        <w:pStyle w:val="NoSpacing"/>
        <w:jc w:val="both"/>
      </w:pPr>
      <w:r>
        <w:t>1.</w:t>
      </w:r>
      <w:r>
        <w:tab/>
        <w:t>Call to Order</w:t>
      </w:r>
    </w:p>
    <w:p w14:paraId="6D5C4A5B" w14:textId="77777777" w:rsidR="00BF5C96" w:rsidRDefault="00BF5C96" w:rsidP="00BF5C96">
      <w:pPr>
        <w:pStyle w:val="NoSpacing"/>
        <w:jc w:val="both"/>
      </w:pPr>
    </w:p>
    <w:p w14:paraId="089D8351" w14:textId="77777777" w:rsidR="00BF5C96" w:rsidRDefault="00BF5C96" w:rsidP="00BF5C96">
      <w:pPr>
        <w:pStyle w:val="NoSpacing"/>
        <w:jc w:val="both"/>
      </w:pPr>
      <w:r>
        <w:t>2.</w:t>
      </w:r>
      <w:r>
        <w:tab/>
        <w:t>Citizens Participation</w:t>
      </w:r>
    </w:p>
    <w:p w14:paraId="1DC37074" w14:textId="77777777" w:rsidR="00BF5C96" w:rsidRDefault="00BF5C96" w:rsidP="00BF5C96">
      <w:pPr>
        <w:pStyle w:val="NoSpacing"/>
        <w:jc w:val="both"/>
      </w:pPr>
    </w:p>
    <w:p w14:paraId="6DBDC431" w14:textId="77777777" w:rsidR="00BF5C96" w:rsidRDefault="00BF5C96" w:rsidP="00BF5C96">
      <w:pPr>
        <w:pStyle w:val="NoSpacing"/>
        <w:jc w:val="both"/>
      </w:pPr>
      <w:r>
        <w:t>3.</w:t>
      </w:r>
      <w:r>
        <w:tab/>
        <w:t>Adoption of Agenda</w:t>
      </w:r>
    </w:p>
    <w:p w14:paraId="241C7288" w14:textId="77777777" w:rsidR="00BF5C96" w:rsidRDefault="00BF5C96" w:rsidP="00BB5E6F">
      <w:pPr>
        <w:pStyle w:val="NoSpacing"/>
        <w:jc w:val="both"/>
      </w:pPr>
    </w:p>
    <w:p w14:paraId="72628014" w14:textId="77777777" w:rsidR="00BF5C96" w:rsidRDefault="00BB5E6F" w:rsidP="00BF5C96">
      <w:pPr>
        <w:pStyle w:val="NoSpacing"/>
        <w:jc w:val="both"/>
      </w:pPr>
      <w:r>
        <w:t>4</w:t>
      </w:r>
      <w:r w:rsidR="00BF5C96">
        <w:t>.</w:t>
      </w:r>
      <w:r w:rsidR="00BF5C96">
        <w:tab/>
        <w:t>Consent Agenda</w:t>
      </w:r>
    </w:p>
    <w:p w14:paraId="47D873B4" w14:textId="53CC6816" w:rsidR="0083173F" w:rsidRDefault="00D76E95" w:rsidP="00E53ED3">
      <w:pPr>
        <w:pStyle w:val="NoSpacing"/>
        <w:jc w:val="both"/>
      </w:pPr>
      <w:r>
        <w:tab/>
        <w:t xml:space="preserve">(a)  Minutes of </w:t>
      </w:r>
      <w:r w:rsidR="00FC7CD9">
        <w:t>November 12</w:t>
      </w:r>
      <w:r w:rsidR="00CB4137">
        <w:t>, 2019</w:t>
      </w:r>
      <w:r w:rsidR="005672AD">
        <w:t xml:space="preserve"> </w:t>
      </w:r>
      <w:r>
        <w:t>Regular City Commission Meeting</w:t>
      </w:r>
    </w:p>
    <w:p w14:paraId="44523324" w14:textId="03129F99" w:rsidR="00D76E95" w:rsidRDefault="00D76E95" w:rsidP="00E53ED3">
      <w:pPr>
        <w:pStyle w:val="NoSpacing"/>
        <w:jc w:val="both"/>
      </w:pPr>
      <w:r>
        <w:tab/>
        <w:t xml:space="preserve">(b)  </w:t>
      </w:r>
      <w:r w:rsidR="005672AD">
        <w:t>Minutes o</w:t>
      </w:r>
      <w:r w:rsidR="00CB4137">
        <w:t xml:space="preserve">f </w:t>
      </w:r>
      <w:r w:rsidR="00FC7CD9">
        <w:t>November 19</w:t>
      </w:r>
      <w:r w:rsidR="00867058">
        <w:t xml:space="preserve">, 2019 </w:t>
      </w:r>
      <w:r w:rsidR="00FC7CD9">
        <w:t>Attorney-Client Meeting</w:t>
      </w:r>
    </w:p>
    <w:p w14:paraId="7C816028" w14:textId="4F7ABE00" w:rsidR="00FC7CD9" w:rsidRDefault="00FC7CD9" w:rsidP="00E53ED3">
      <w:pPr>
        <w:pStyle w:val="NoSpacing"/>
        <w:jc w:val="both"/>
      </w:pPr>
      <w:r>
        <w:tab/>
        <w:t>(c)  Minutes of November 19, 2019 Special City Commission Meeting</w:t>
      </w:r>
    </w:p>
    <w:p w14:paraId="0C427261" w14:textId="221445DA" w:rsidR="005672AD" w:rsidRDefault="005672AD" w:rsidP="00E53ED3">
      <w:pPr>
        <w:pStyle w:val="NoSpacing"/>
        <w:jc w:val="both"/>
      </w:pPr>
      <w:r>
        <w:tab/>
        <w:t>(</w:t>
      </w:r>
      <w:r w:rsidR="00FC7CD9">
        <w:t>d</w:t>
      </w:r>
      <w:r>
        <w:t>)  Department Head Reports</w:t>
      </w:r>
    </w:p>
    <w:p w14:paraId="2080BD87" w14:textId="6E33DFD4" w:rsidR="00D76E95" w:rsidRDefault="005672AD" w:rsidP="00E53ED3">
      <w:pPr>
        <w:pStyle w:val="NoSpacing"/>
        <w:jc w:val="both"/>
      </w:pPr>
      <w:r>
        <w:tab/>
        <w:t>(</w:t>
      </w:r>
      <w:r w:rsidR="00FC7CD9">
        <w:t>e</w:t>
      </w:r>
      <w:r>
        <w:t>)  Finance Report</w:t>
      </w:r>
    </w:p>
    <w:p w14:paraId="6E12FA56" w14:textId="27E010DA" w:rsidR="004D4737" w:rsidRDefault="004D4737" w:rsidP="00E53ED3">
      <w:pPr>
        <w:pStyle w:val="NoSpacing"/>
        <w:jc w:val="both"/>
      </w:pPr>
      <w:r>
        <w:tab/>
        <w:t>(</w:t>
      </w:r>
      <w:r w:rsidR="00FC7CD9">
        <w:t>f</w:t>
      </w:r>
      <w:r>
        <w:t xml:space="preserve">)  </w:t>
      </w:r>
      <w:r w:rsidR="00FC7CD9">
        <w:t>2020 Holiday Schedule</w:t>
      </w:r>
    </w:p>
    <w:p w14:paraId="05F3A888" w14:textId="464AA349" w:rsidR="00E53ED3" w:rsidRDefault="002D6493" w:rsidP="00E53ED3">
      <w:pPr>
        <w:pStyle w:val="NoSpacing"/>
        <w:jc w:val="both"/>
      </w:pPr>
      <w:r>
        <w:tab/>
      </w:r>
    </w:p>
    <w:p w14:paraId="37383AE5" w14:textId="3E91BC49" w:rsidR="00187ACE" w:rsidRDefault="0083173F" w:rsidP="003931C6">
      <w:pPr>
        <w:pStyle w:val="NoSpacing"/>
        <w:jc w:val="both"/>
      </w:pPr>
      <w:r>
        <w:t>5.</w:t>
      </w:r>
      <w:r>
        <w:tab/>
        <w:t>Items Removed from the Consent Agenda</w:t>
      </w:r>
      <w:r w:rsidR="00990940">
        <w:t xml:space="preserve"> </w:t>
      </w:r>
    </w:p>
    <w:p w14:paraId="77F11588" w14:textId="76D3FA83" w:rsidR="00867058" w:rsidRDefault="00867058" w:rsidP="003931C6">
      <w:pPr>
        <w:pStyle w:val="NoSpacing"/>
        <w:jc w:val="both"/>
      </w:pPr>
    </w:p>
    <w:p w14:paraId="4EACF9DA" w14:textId="62A4FD23" w:rsidR="00867058" w:rsidRDefault="002D6493" w:rsidP="003931C6">
      <w:pPr>
        <w:pStyle w:val="NoSpacing"/>
        <w:jc w:val="both"/>
      </w:pPr>
      <w:r w:rsidRPr="00732BF1">
        <w:t>6</w:t>
      </w:r>
      <w:r w:rsidR="00867058" w:rsidRPr="00732BF1">
        <w:t>.</w:t>
      </w:r>
      <w:r w:rsidR="00867058" w:rsidRPr="00732BF1">
        <w:tab/>
      </w:r>
      <w:r w:rsidR="00EA6DCA" w:rsidRPr="00581066">
        <w:t>Certificates of Recognition –</w:t>
      </w:r>
      <w:r w:rsidR="00581066">
        <w:t xml:space="preserve"> Members</w:t>
      </w:r>
      <w:bookmarkStart w:id="0" w:name="_GoBack"/>
      <w:bookmarkEnd w:id="0"/>
      <w:r w:rsidR="00581066">
        <w:t xml:space="preserve"> of the Planning and Zoning Board/Board of Adjustment</w:t>
      </w:r>
      <w:r w:rsidR="00EA6DCA">
        <w:t xml:space="preserve"> </w:t>
      </w:r>
    </w:p>
    <w:p w14:paraId="068F2708" w14:textId="3CD91B6C" w:rsidR="00FC7CD9" w:rsidRDefault="00FC7CD9" w:rsidP="003931C6">
      <w:pPr>
        <w:pStyle w:val="NoSpacing"/>
        <w:jc w:val="both"/>
      </w:pPr>
    </w:p>
    <w:p w14:paraId="42F0DADC" w14:textId="77777777" w:rsidR="00A37FB4" w:rsidRDefault="00FC7CD9" w:rsidP="00A37FB4">
      <w:pPr>
        <w:pStyle w:val="NoSpacing"/>
        <w:ind w:left="720" w:hanging="720"/>
        <w:jc w:val="both"/>
      </w:pPr>
      <w:r>
        <w:t>7.</w:t>
      </w:r>
      <w:r>
        <w:tab/>
      </w:r>
      <w:r w:rsidR="00A37FB4">
        <w:t xml:space="preserve">Consideration and Possible Approval of Agreement and Easement with North Florida College to Settle </w:t>
      </w:r>
      <w:r w:rsidR="00A37FB4">
        <w:rPr>
          <w:u w:val="single"/>
        </w:rPr>
        <w:t>District Board of Trustees of the North Florida Community College v. City of Madison,</w:t>
      </w:r>
      <w:r w:rsidR="00A37FB4">
        <w:t xml:space="preserve"> Case No. 2016-75 CA, in the Circuit Court, Third Judicial Circuit in and for Madison County, Florida </w:t>
      </w:r>
    </w:p>
    <w:p w14:paraId="6FFDDCF1" w14:textId="6E6F67DF" w:rsidR="00FC7CD9" w:rsidRDefault="00A37FB4" w:rsidP="00A37FB4">
      <w:pPr>
        <w:pStyle w:val="NoSpacing"/>
        <w:ind w:left="720"/>
        <w:jc w:val="both"/>
      </w:pPr>
      <w:r>
        <w:t xml:space="preserve"> (City Manager Jerome Wyche) </w:t>
      </w:r>
    </w:p>
    <w:p w14:paraId="7620C5B3" w14:textId="2D0905B6" w:rsidR="00CB4137" w:rsidRDefault="00CB4137" w:rsidP="003931C6">
      <w:pPr>
        <w:pStyle w:val="NoSpacing"/>
        <w:jc w:val="both"/>
      </w:pPr>
    </w:p>
    <w:p w14:paraId="1F3FE1C5" w14:textId="1BD77A5F" w:rsidR="00A37FB4" w:rsidRDefault="00A37FB4" w:rsidP="00A37FB4">
      <w:pPr>
        <w:pStyle w:val="NoSpacing"/>
        <w:ind w:left="720" w:hanging="720"/>
      </w:pPr>
      <w:r>
        <w:t>8.</w:t>
      </w:r>
      <w:r>
        <w:tab/>
        <w:t xml:space="preserve">Second Reading and Public Hearing on Proposed Ordinance No. 2019-28 - </w:t>
      </w:r>
      <w:r w:rsidRPr="003C12E2">
        <w:t>AN ORDINANCE OF THE CITY OF MADISON, FLORIDA, AMENDING THE FUTURE LAND USE PLAN MAP OF THE CITY OF MADISON COMPREHENSIVE PLAN, AS AMENDED; RELATING TO AN AMENDMENT OF TEN OR LESS ACRES OF LAND, PURSUANT TO AN APPLICATION CPA 19-10, BY THE PROPERTY OWNER OF SAID ACREAGE, UNDER THE AMENDMENT PROCEDURES ESTABLISHED IN SECTIONS 163.3161 THROUGH 163.3248, FLORIDA STATUTES, AS AMENDED; PROVIDING FOR AMENDING THE FUTURE LAND USE PLAN MAP BY CHANGING THE FUTURE LAND USE CLASSIFICATION FROM PUBLIC TO INDUSTRIAL OF CERTAIN LANDS WITHIN THE CORPORATE LIMITS OF THE CITY OF MADISON, FLORIDA; PROVIDING SEVERABILITY; REPEALING ALL ORDINANCES IN CONFLICT; AND PROVIDING AN EFFECTIVE DATE</w:t>
      </w:r>
      <w:r>
        <w:t xml:space="preserve">  (</w:t>
      </w:r>
      <w:r w:rsidR="00D04751">
        <w:t>Director of Community Development Mary Graham</w:t>
      </w:r>
      <w:r>
        <w:t>)</w:t>
      </w:r>
    </w:p>
    <w:p w14:paraId="70E3E2DC" w14:textId="7182F6B3" w:rsidR="00A37FB4" w:rsidRDefault="00A37FB4" w:rsidP="00A37FB4">
      <w:pPr>
        <w:pStyle w:val="NoSpacing"/>
        <w:ind w:left="720" w:hanging="720"/>
      </w:pPr>
    </w:p>
    <w:p w14:paraId="5677502F" w14:textId="3E4E55A0" w:rsidR="00DF4AC6" w:rsidRDefault="00A37FB4" w:rsidP="00DF4AC6">
      <w:pPr>
        <w:pStyle w:val="NoSpacing"/>
        <w:ind w:left="720" w:hanging="720"/>
      </w:pPr>
      <w:r>
        <w:t>9.</w:t>
      </w:r>
      <w:r>
        <w:tab/>
        <w:t xml:space="preserve">Second Reading and Public Hearing on Proposed Ordinance No. 2019-29 - </w:t>
      </w:r>
      <w:r w:rsidR="00DF4AC6">
        <w:t xml:space="preserve">AN ORDINANCE OF THE CITY OF MADISON, FLORIDA, RELATING TO THE REZONING OF LESS THEN TEN CONTIGUOUS </w:t>
      </w:r>
      <w:r w:rsidR="00DF4AC6">
        <w:lastRenderedPageBreak/>
        <w:t>ACRES OF LAND, PURSUANT TO AN APPLICATION, Z 19-10, BY THE PROPERTY OWNER OF SAID ACREAGE, AMENDING THE OFFICIAL ZONING ATLAS OF THE CITY OF MADISON LAND DEVELOPMENT REGULATIONS, AS AMENDED; PROVIDING FOR CHANGING THE ZONING DISTRICT FROM RESIDENTIAL, MULTIPLE FAMILY-3 (R-3) TO INDUSTRIAL (M-1) OF CERTAIN LANDS WITHIN THE CORPORATE LIMITS OF THE CITY OF MADISON, FLORIDA; PROVIDING SEVERABILITY; REPEALING ALL ORDINANCES IN CONFLICT; AND PROVIDING AN EFFECTIVE DATE (</w:t>
      </w:r>
      <w:r w:rsidR="00D04751">
        <w:t>Director of Community Development Mary Graham</w:t>
      </w:r>
      <w:r w:rsidR="00DF4AC6">
        <w:t>)</w:t>
      </w:r>
    </w:p>
    <w:p w14:paraId="5E37B231" w14:textId="19BBDE31" w:rsidR="00D04751" w:rsidRDefault="00D04751" w:rsidP="00DF4AC6">
      <w:pPr>
        <w:pStyle w:val="NoSpacing"/>
        <w:ind w:left="720" w:hanging="720"/>
      </w:pPr>
    </w:p>
    <w:p w14:paraId="5747AFDA" w14:textId="6BD7FA84" w:rsidR="00D04751" w:rsidRDefault="00D04751" w:rsidP="00DF4AC6">
      <w:pPr>
        <w:pStyle w:val="NoSpacing"/>
        <w:ind w:left="720" w:hanging="720"/>
      </w:pPr>
      <w:r>
        <w:t>10.</w:t>
      </w:r>
      <w:r>
        <w:tab/>
        <w:t>Alternates for the Planning and Zoning Board  (Director of Community Development Mary Graham)</w:t>
      </w:r>
    </w:p>
    <w:p w14:paraId="57B27B5C" w14:textId="7533575A" w:rsidR="00C412E2" w:rsidRDefault="00C412E2" w:rsidP="00DF4AC6">
      <w:pPr>
        <w:pStyle w:val="NoSpacing"/>
        <w:ind w:left="720" w:hanging="720"/>
      </w:pPr>
    </w:p>
    <w:p w14:paraId="4DAB1D38" w14:textId="533C5C1F" w:rsidR="00C412E2" w:rsidRDefault="00C412E2" w:rsidP="00DF4AC6">
      <w:pPr>
        <w:pStyle w:val="NoSpacing"/>
        <w:ind w:left="720" w:hanging="720"/>
      </w:pPr>
      <w:r>
        <w:t>11.</w:t>
      </w:r>
      <w:r>
        <w:tab/>
        <w:t>2019 Wastewater System Status Summary  (Engineer David Bolam)</w:t>
      </w:r>
    </w:p>
    <w:p w14:paraId="15763C96" w14:textId="73FF0BB9" w:rsidR="00DF4AC6" w:rsidRDefault="00DF4AC6" w:rsidP="00DF4AC6">
      <w:pPr>
        <w:pStyle w:val="NoSpacing"/>
        <w:ind w:left="720" w:hanging="720"/>
      </w:pPr>
    </w:p>
    <w:p w14:paraId="635DF2A1" w14:textId="193CA31C" w:rsidR="00D04751" w:rsidRDefault="00DF4AC6" w:rsidP="00DF4AC6">
      <w:pPr>
        <w:pStyle w:val="NoSpacing"/>
        <w:ind w:left="720" w:hanging="720"/>
      </w:pPr>
      <w:r>
        <w:t>1</w:t>
      </w:r>
      <w:r w:rsidR="00C412E2">
        <w:t>2</w:t>
      </w:r>
      <w:r>
        <w:t>.</w:t>
      </w:r>
      <w:r>
        <w:tab/>
      </w:r>
      <w:r w:rsidRPr="00D04751">
        <w:t xml:space="preserve">Resolution No. 2019-13 </w:t>
      </w:r>
      <w:r w:rsidR="00151F4C" w:rsidRPr="00D04751">
        <w:t>–</w:t>
      </w:r>
      <w:r w:rsidRPr="00D04751">
        <w:t xml:space="preserve"> </w:t>
      </w:r>
      <w:r w:rsidR="00D04751">
        <w:t xml:space="preserve">A RESOLUTION OF THE CITY COMMISSION OF THE CITY OF MADISON, FLORIDA, RELATING TO THE FLORIDA DEPARTMENT OF ENVIRONMENTAL PROTECTION (FDEP) STATE REVOLVING FUND (SRF), ADOPTION OF THE WASTEWATER FACILITY PLAN FOR THE IMPLEMENTATION OF WASTEWATER SYSTEM IMPROVEMENTS, EFFECTIVE THIS DATE  </w:t>
      </w:r>
    </w:p>
    <w:p w14:paraId="1A71B21E" w14:textId="572F827A" w:rsidR="00DF4AC6" w:rsidRDefault="00D04751" w:rsidP="00D04751">
      <w:pPr>
        <w:pStyle w:val="NoSpacing"/>
        <w:ind w:left="720"/>
      </w:pPr>
      <w:r>
        <w:t>(City Manager Jerome Wyche</w:t>
      </w:r>
      <w:r w:rsidR="00860900">
        <w:t xml:space="preserve"> and </w:t>
      </w:r>
      <w:r w:rsidR="00C412E2">
        <w:t xml:space="preserve">Engineer </w:t>
      </w:r>
      <w:r w:rsidR="00860900">
        <w:t>David Bolam</w:t>
      </w:r>
      <w:r>
        <w:t>)</w:t>
      </w:r>
    </w:p>
    <w:p w14:paraId="68020348" w14:textId="3044D6B8" w:rsidR="00D04751" w:rsidRDefault="00D04751" w:rsidP="00D04751">
      <w:pPr>
        <w:pStyle w:val="NoSpacing"/>
      </w:pPr>
    </w:p>
    <w:p w14:paraId="5BEE2A75" w14:textId="1FC6DBFC" w:rsidR="00D04751" w:rsidRDefault="00D04751" w:rsidP="00C412E2">
      <w:pPr>
        <w:pStyle w:val="NoSpacing"/>
        <w:ind w:left="720" w:hanging="720"/>
      </w:pPr>
      <w:r>
        <w:t>1</w:t>
      </w:r>
      <w:r w:rsidR="00C412E2">
        <w:t>3</w:t>
      </w:r>
      <w:r>
        <w:t>.</w:t>
      </w:r>
      <w:r w:rsidR="004961EA">
        <w:tab/>
        <w:t>Request for Inclusion on the Clean Water State Revolving Fund Priority List</w:t>
      </w:r>
      <w:r w:rsidR="00C412E2">
        <w:t xml:space="preserve"> for </w:t>
      </w:r>
      <w:r w:rsidR="00C46F33">
        <w:t xml:space="preserve">the Phase 1 </w:t>
      </w:r>
      <w:r w:rsidR="00C412E2">
        <w:t>SSES and Engineering Design for the Wastewater System</w:t>
      </w:r>
      <w:r w:rsidR="004961EA">
        <w:t xml:space="preserve"> </w:t>
      </w:r>
      <w:r w:rsidRPr="004961EA">
        <w:t>(</w:t>
      </w:r>
      <w:r w:rsidR="003D3132">
        <w:t xml:space="preserve">City Manager Jerome Wyche and </w:t>
      </w:r>
      <w:r w:rsidR="00C412E2">
        <w:t xml:space="preserve">Engineer </w:t>
      </w:r>
      <w:r w:rsidRPr="004961EA">
        <w:t>David Bolam)</w:t>
      </w:r>
    </w:p>
    <w:p w14:paraId="2AEC8DE5" w14:textId="500C490E" w:rsidR="00D04751" w:rsidRDefault="00D04751" w:rsidP="00D04751">
      <w:pPr>
        <w:pStyle w:val="NoSpacing"/>
      </w:pPr>
    </w:p>
    <w:p w14:paraId="48FFF3A3" w14:textId="397B5CCB" w:rsidR="00151F4C" w:rsidRDefault="00151F4C" w:rsidP="00DF4AC6">
      <w:pPr>
        <w:pStyle w:val="NoSpacing"/>
        <w:ind w:left="720" w:hanging="720"/>
      </w:pPr>
      <w:r>
        <w:t>1</w:t>
      </w:r>
      <w:r w:rsidR="00C412E2">
        <w:t>4</w:t>
      </w:r>
      <w:r>
        <w:t>.</w:t>
      </w:r>
      <w:r>
        <w:tab/>
      </w:r>
      <w:r w:rsidR="00D25BDF">
        <w:t xml:space="preserve">First Reading of Proposed Ordinance No. 2020-1 – AN ORDINANCE OF THE CITY OF MADISON, FLORIDA, REPEALING ALL CITY ORDINANCES GOVERNING THE HOURS DURING WHICH ALCOHOLIC BEVERAGES MAY NOT BE SOLD, CONSUMED, SERVED, OR PERMITTED TO BE SERVED OR CONSUMED IN THE INCORPORATED AREA OF THE CITY OF MADISON; LEAVING THE STATUTORY DEFAULT HOURS DURING WHICH ALCOHOLIC BEVERAGES MAY NOT BE SOLD, CONSUMED, SERVED, OR PERMITTED TO BE SERVED OR CONSUMED IN THE </w:t>
      </w:r>
      <w:r w:rsidR="005C627E">
        <w:t>INCORPORATED AREA OF THE CITY OF MADISON (MIDNIGHT TO 7:00 A.M., SEVEN DAYS A WEEK) IN EFFECT; PROVIDING FOR REPEAL OF CONFLICTING ORDINANCES; PROVIDING FOR SEVERABILITY; AND PROVIDING AN EFFECTIVE DATE  (City Manager Jerome Wyche)</w:t>
      </w:r>
    </w:p>
    <w:p w14:paraId="483F16B4" w14:textId="3A4BFC55" w:rsidR="00A37FB4" w:rsidRDefault="00A37FB4" w:rsidP="00A37FB4">
      <w:pPr>
        <w:pStyle w:val="NoSpacing"/>
        <w:ind w:left="720" w:hanging="720"/>
      </w:pPr>
    </w:p>
    <w:p w14:paraId="0756F00D" w14:textId="3F8A3189" w:rsidR="00FA7584" w:rsidRDefault="008D4F7F" w:rsidP="004D4737">
      <w:pPr>
        <w:pStyle w:val="NoSpacing"/>
        <w:ind w:left="720" w:hanging="720"/>
        <w:jc w:val="both"/>
      </w:pPr>
      <w:r>
        <w:t>1</w:t>
      </w:r>
      <w:r w:rsidR="00C412E2">
        <w:t>5</w:t>
      </w:r>
      <w:r>
        <w:t>.</w:t>
      </w:r>
      <w:r>
        <w:tab/>
      </w:r>
      <w:r w:rsidR="005C627E">
        <w:t>City Manager Employment Agreement  (Mayor/Commissioner Jim Catron)</w:t>
      </w:r>
    </w:p>
    <w:p w14:paraId="1CAC7C10" w14:textId="77777777" w:rsidR="00DE73E6" w:rsidRDefault="00DE73E6" w:rsidP="00DE73E6">
      <w:pPr>
        <w:pStyle w:val="NoSpacing"/>
        <w:jc w:val="both"/>
      </w:pPr>
    </w:p>
    <w:p w14:paraId="7B63DA2D" w14:textId="61555F7E" w:rsidR="00DE73E6" w:rsidRDefault="00DE73E6" w:rsidP="00DE73E6">
      <w:pPr>
        <w:pStyle w:val="NoSpacing"/>
        <w:jc w:val="both"/>
      </w:pPr>
      <w:r>
        <w:t>1</w:t>
      </w:r>
      <w:r w:rsidR="00C412E2">
        <w:t>6</w:t>
      </w:r>
      <w:r>
        <w:t>.</w:t>
      </w:r>
      <w:r>
        <w:tab/>
        <w:t>City Manager’s Report</w:t>
      </w:r>
    </w:p>
    <w:p w14:paraId="024BCC78" w14:textId="30EFDBDB" w:rsidR="00C4590B" w:rsidRDefault="00C4590B" w:rsidP="00C4590B">
      <w:pPr>
        <w:pStyle w:val="NoSpacing"/>
        <w:ind w:left="720" w:hanging="720"/>
        <w:jc w:val="both"/>
      </w:pPr>
    </w:p>
    <w:p w14:paraId="34BE5CFA" w14:textId="00D6F05B" w:rsidR="00B37090" w:rsidRDefault="0013778D" w:rsidP="00BF5C96">
      <w:pPr>
        <w:pStyle w:val="NoSpacing"/>
        <w:jc w:val="both"/>
      </w:pPr>
      <w:r>
        <w:t>1</w:t>
      </w:r>
      <w:r w:rsidR="00C412E2">
        <w:t>7</w:t>
      </w:r>
      <w:r w:rsidR="00B37090">
        <w:t>.</w:t>
      </w:r>
      <w:r w:rsidR="00B37090">
        <w:tab/>
        <w:t>Other Items of Interest to the Commission</w:t>
      </w:r>
    </w:p>
    <w:p w14:paraId="0601B7F1" w14:textId="77777777" w:rsidR="00B37090" w:rsidRDefault="00B37090" w:rsidP="00BF5C96">
      <w:pPr>
        <w:pStyle w:val="NoSpacing"/>
        <w:jc w:val="both"/>
      </w:pPr>
    </w:p>
    <w:p w14:paraId="0AFA5938" w14:textId="44C7E32D" w:rsidR="00B37090" w:rsidRDefault="0028557C" w:rsidP="00BF5C96">
      <w:pPr>
        <w:pStyle w:val="NoSpacing"/>
        <w:jc w:val="both"/>
      </w:pPr>
      <w:r>
        <w:t>1</w:t>
      </w:r>
      <w:r w:rsidR="00C412E2">
        <w:t>8</w:t>
      </w:r>
      <w:r w:rsidR="00B37090">
        <w:t>.</w:t>
      </w:r>
      <w:r w:rsidR="00B37090">
        <w:tab/>
        <w:t>Adjourn</w:t>
      </w:r>
    </w:p>
    <w:p w14:paraId="413D6374" w14:textId="77777777" w:rsidR="00B37090" w:rsidRDefault="00B37090" w:rsidP="00BF5C96">
      <w:pPr>
        <w:pStyle w:val="NoSpacing"/>
        <w:jc w:val="both"/>
      </w:pPr>
    </w:p>
    <w:p w14:paraId="6B1D3620" w14:textId="77777777" w:rsidR="00B37090" w:rsidRDefault="00B37090" w:rsidP="00BF5C96">
      <w:pPr>
        <w:pStyle w:val="NoSpacing"/>
        <w:jc w:val="both"/>
        <w:rPr>
          <w:i/>
        </w:rPr>
      </w:pPr>
      <w:r>
        <w:rPr>
          <w:i/>
        </w:rPr>
        <w:t xml:space="preserve">Any person who decides to appeal any decision made by the commission with respect </w:t>
      </w:r>
      <w:r w:rsidR="008B1C82">
        <w:rPr>
          <w:i/>
        </w:rPr>
        <w:t>to any matter considered at such meeting will need a record of the proceedings, and that for such purpose, he or she may need to insure that a verbatim record of the proceedings is made, which record includes the testimony and evidence upon which the appeal is based.</w:t>
      </w:r>
      <w:r w:rsidR="007D3E3D">
        <w:rPr>
          <w:i/>
        </w:rPr>
        <w:t xml:space="preserve">  Persons with disabilities needing assistance to participate in any of these proceedings should contact the City Clerk’s Office at 850.973.5081 24 hours in advance of the meeting.</w:t>
      </w:r>
    </w:p>
    <w:p w14:paraId="5AB2536C" w14:textId="77777777" w:rsidR="008B1C82" w:rsidRDefault="008B1C82" w:rsidP="00BF5C96">
      <w:pPr>
        <w:pStyle w:val="NoSpacing"/>
        <w:jc w:val="both"/>
        <w:rPr>
          <w:i/>
        </w:rPr>
      </w:pPr>
    </w:p>
    <w:p w14:paraId="0637425C" w14:textId="77777777" w:rsidR="008B1C82" w:rsidRPr="00B37090" w:rsidRDefault="008B1C82" w:rsidP="00BF5C96">
      <w:pPr>
        <w:pStyle w:val="NoSpacing"/>
        <w:jc w:val="both"/>
        <w:rPr>
          <w:i/>
        </w:rPr>
      </w:pPr>
    </w:p>
    <w:sectPr w:rsidR="008B1C82" w:rsidRPr="00B37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EF3C" w14:textId="77777777" w:rsidR="00CE09ED" w:rsidRDefault="00CE09ED" w:rsidP="009A086A">
      <w:pPr>
        <w:spacing w:after="0" w:line="240" w:lineRule="auto"/>
      </w:pPr>
      <w:r>
        <w:separator/>
      </w:r>
    </w:p>
  </w:endnote>
  <w:endnote w:type="continuationSeparator" w:id="0">
    <w:p w14:paraId="05719F5B" w14:textId="77777777" w:rsidR="00CE09ED" w:rsidRDefault="00CE09ED" w:rsidP="009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0DC3" w14:textId="77777777"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1C12" w14:textId="77777777" w:rsidR="009A086A" w:rsidRDefault="009A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E5E3" w14:textId="77777777"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324F8" w14:textId="77777777" w:rsidR="00CE09ED" w:rsidRDefault="00CE09ED" w:rsidP="009A086A">
      <w:pPr>
        <w:spacing w:after="0" w:line="240" w:lineRule="auto"/>
      </w:pPr>
      <w:r>
        <w:separator/>
      </w:r>
    </w:p>
  </w:footnote>
  <w:footnote w:type="continuationSeparator" w:id="0">
    <w:p w14:paraId="16530DFF" w14:textId="77777777" w:rsidR="00CE09ED" w:rsidRDefault="00CE09ED" w:rsidP="009A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F9F5" w14:textId="77777777"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8084" w14:textId="3C085818"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9016" w14:textId="77777777" w:rsidR="009A086A" w:rsidRDefault="009A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92A"/>
    <w:multiLevelType w:val="hybridMultilevel"/>
    <w:tmpl w:val="361C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9AA4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6"/>
    <w:rsid w:val="00003C7C"/>
    <w:rsid w:val="000130F9"/>
    <w:rsid w:val="0002403D"/>
    <w:rsid w:val="00025EA6"/>
    <w:rsid w:val="00035AED"/>
    <w:rsid w:val="000368CA"/>
    <w:rsid w:val="000444D1"/>
    <w:rsid w:val="000648C5"/>
    <w:rsid w:val="00071C02"/>
    <w:rsid w:val="0007355C"/>
    <w:rsid w:val="000806AC"/>
    <w:rsid w:val="0009418E"/>
    <w:rsid w:val="000E697F"/>
    <w:rsid w:val="001054A3"/>
    <w:rsid w:val="00114AE3"/>
    <w:rsid w:val="0013778D"/>
    <w:rsid w:val="00144AC9"/>
    <w:rsid w:val="00151F4C"/>
    <w:rsid w:val="00183882"/>
    <w:rsid w:val="00187ACE"/>
    <w:rsid w:val="001B3B38"/>
    <w:rsid w:val="001D2553"/>
    <w:rsid w:val="002002D8"/>
    <w:rsid w:val="0028557C"/>
    <w:rsid w:val="0028746B"/>
    <w:rsid w:val="002938D6"/>
    <w:rsid w:val="002957E2"/>
    <w:rsid w:val="002D6493"/>
    <w:rsid w:val="002D6C0D"/>
    <w:rsid w:val="00314D1B"/>
    <w:rsid w:val="0031594E"/>
    <w:rsid w:val="0035791C"/>
    <w:rsid w:val="00392745"/>
    <w:rsid w:val="003931C6"/>
    <w:rsid w:val="003D0AE3"/>
    <w:rsid w:val="003D3132"/>
    <w:rsid w:val="004007E6"/>
    <w:rsid w:val="0040657C"/>
    <w:rsid w:val="00420CAD"/>
    <w:rsid w:val="00425294"/>
    <w:rsid w:val="004316DA"/>
    <w:rsid w:val="004541A7"/>
    <w:rsid w:val="004806E3"/>
    <w:rsid w:val="004961EA"/>
    <w:rsid w:val="004A60D8"/>
    <w:rsid w:val="004B4BD4"/>
    <w:rsid w:val="004C42B2"/>
    <w:rsid w:val="004D4737"/>
    <w:rsid w:val="004E16D5"/>
    <w:rsid w:val="00500BB6"/>
    <w:rsid w:val="005672AD"/>
    <w:rsid w:val="00581066"/>
    <w:rsid w:val="00583D5D"/>
    <w:rsid w:val="00595798"/>
    <w:rsid w:val="005C627E"/>
    <w:rsid w:val="005C7EF6"/>
    <w:rsid w:val="005D2793"/>
    <w:rsid w:val="005E43CC"/>
    <w:rsid w:val="006113EA"/>
    <w:rsid w:val="00614707"/>
    <w:rsid w:val="00654E9E"/>
    <w:rsid w:val="00672AC5"/>
    <w:rsid w:val="00692133"/>
    <w:rsid w:val="00692F6D"/>
    <w:rsid w:val="006A2EB7"/>
    <w:rsid w:val="006F4C32"/>
    <w:rsid w:val="007300CC"/>
    <w:rsid w:val="00730474"/>
    <w:rsid w:val="007314FC"/>
    <w:rsid w:val="00732BF1"/>
    <w:rsid w:val="00733DFF"/>
    <w:rsid w:val="007366FE"/>
    <w:rsid w:val="007533EA"/>
    <w:rsid w:val="00793B3C"/>
    <w:rsid w:val="007B701F"/>
    <w:rsid w:val="007D3E3D"/>
    <w:rsid w:val="007E3D9D"/>
    <w:rsid w:val="00823856"/>
    <w:rsid w:val="0083173F"/>
    <w:rsid w:val="00847AAF"/>
    <w:rsid w:val="00847B72"/>
    <w:rsid w:val="00860900"/>
    <w:rsid w:val="00863AAD"/>
    <w:rsid w:val="00867058"/>
    <w:rsid w:val="0089219A"/>
    <w:rsid w:val="008A4215"/>
    <w:rsid w:val="008B1C82"/>
    <w:rsid w:val="008B64B4"/>
    <w:rsid w:val="008C2D6E"/>
    <w:rsid w:val="008D1BA7"/>
    <w:rsid w:val="008D4DDF"/>
    <w:rsid w:val="008D4F7F"/>
    <w:rsid w:val="008D6274"/>
    <w:rsid w:val="008E4175"/>
    <w:rsid w:val="008E72D0"/>
    <w:rsid w:val="008F5701"/>
    <w:rsid w:val="008F7711"/>
    <w:rsid w:val="00904D3B"/>
    <w:rsid w:val="00917E5D"/>
    <w:rsid w:val="00922199"/>
    <w:rsid w:val="0093318D"/>
    <w:rsid w:val="00974B9E"/>
    <w:rsid w:val="00984466"/>
    <w:rsid w:val="00990940"/>
    <w:rsid w:val="009A086A"/>
    <w:rsid w:val="009A1B34"/>
    <w:rsid w:val="009C06FA"/>
    <w:rsid w:val="009F5181"/>
    <w:rsid w:val="00A043BC"/>
    <w:rsid w:val="00A15B62"/>
    <w:rsid w:val="00A36F87"/>
    <w:rsid w:val="00A37FB4"/>
    <w:rsid w:val="00A468FA"/>
    <w:rsid w:val="00A63C60"/>
    <w:rsid w:val="00AB0168"/>
    <w:rsid w:val="00AB6FB2"/>
    <w:rsid w:val="00AD3640"/>
    <w:rsid w:val="00AD43A9"/>
    <w:rsid w:val="00AD7CCC"/>
    <w:rsid w:val="00AF580B"/>
    <w:rsid w:val="00B160FB"/>
    <w:rsid w:val="00B37090"/>
    <w:rsid w:val="00B50D29"/>
    <w:rsid w:val="00B7706F"/>
    <w:rsid w:val="00B92F5B"/>
    <w:rsid w:val="00BB5E6F"/>
    <w:rsid w:val="00BC0193"/>
    <w:rsid w:val="00BF5C96"/>
    <w:rsid w:val="00C211BA"/>
    <w:rsid w:val="00C408E3"/>
    <w:rsid w:val="00C412E2"/>
    <w:rsid w:val="00C4590B"/>
    <w:rsid w:val="00C46F33"/>
    <w:rsid w:val="00C710CF"/>
    <w:rsid w:val="00C80BCA"/>
    <w:rsid w:val="00C85279"/>
    <w:rsid w:val="00CB4137"/>
    <w:rsid w:val="00CC63D3"/>
    <w:rsid w:val="00CE09ED"/>
    <w:rsid w:val="00CE0D53"/>
    <w:rsid w:val="00CE2A0B"/>
    <w:rsid w:val="00D04751"/>
    <w:rsid w:val="00D13D40"/>
    <w:rsid w:val="00D25BDF"/>
    <w:rsid w:val="00D344FC"/>
    <w:rsid w:val="00D76E95"/>
    <w:rsid w:val="00D8197B"/>
    <w:rsid w:val="00DA70A0"/>
    <w:rsid w:val="00DE5820"/>
    <w:rsid w:val="00DE66C9"/>
    <w:rsid w:val="00DE73E6"/>
    <w:rsid w:val="00DF4AC6"/>
    <w:rsid w:val="00E0193E"/>
    <w:rsid w:val="00E01B43"/>
    <w:rsid w:val="00E01B55"/>
    <w:rsid w:val="00E04314"/>
    <w:rsid w:val="00E467D3"/>
    <w:rsid w:val="00E53ED3"/>
    <w:rsid w:val="00E917D3"/>
    <w:rsid w:val="00EA3267"/>
    <w:rsid w:val="00EA6DCA"/>
    <w:rsid w:val="00EB1A78"/>
    <w:rsid w:val="00EB5B21"/>
    <w:rsid w:val="00ED4336"/>
    <w:rsid w:val="00F02E6B"/>
    <w:rsid w:val="00F11AC9"/>
    <w:rsid w:val="00F4265F"/>
    <w:rsid w:val="00F50597"/>
    <w:rsid w:val="00F763EB"/>
    <w:rsid w:val="00F83F3F"/>
    <w:rsid w:val="00FA7584"/>
    <w:rsid w:val="00FB2CBF"/>
    <w:rsid w:val="00FC5390"/>
    <w:rsid w:val="00FC7CD9"/>
    <w:rsid w:val="00FD52A8"/>
    <w:rsid w:val="00FD732E"/>
    <w:rsid w:val="00FE0653"/>
    <w:rsid w:val="00FF17D9"/>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A3E2"/>
  <w15:chartTrackingRefBased/>
  <w15:docId w15:val="{931CC874-D6D5-4D7C-8459-1A421F6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C96"/>
    <w:pPr>
      <w:spacing w:after="0" w:line="240" w:lineRule="auto"/>
    </w:pPr>
  </w:style>
  <w:style w:type="paragraph" w:styleId="BalloonText">
    <w:name w:val="Balloon Text"/>
    <w:basedOn w:val="Normal"/>
    <w:link w:val="BalloonTextChar"/>
    <w:uiPriority w:val="99"/>
    <w:semiHidden/>
    <w:unhideWhenUsed/>
    <w:rsid w:val="005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98"/>
    <w:rPr>
      <w:rFonts w:ascii="Segoe UI" w:hAnsi="Segoe UI" w:cs="Segoe UI"/>
      <w:sz w:val="18"/>
      <w:szCs w:val="18"/>
    </w:rPr>
  </w:style>
  <w:style w:type="paragraph" w:styleId="ListParagraph">
    <w:name w:val="List Paragraph"/>
    <w:basedOn w:val="Normal"/>
    <w:uiPriority w:val="34"/>
    <w:qFormat/>
    <w:rsid w:val="00C408E3"/>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unhideWhenUsed/>
    <w:rsid w:val="009A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0595-CBB2-4CB1-8A24-A24F85C1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 Anne Hall</cp:lastModifiedBy>
  <cp:revision>9</cp:revision>
  <cp:lastPrinted>2019-12-06T14:14:00Z</cp:lastPrinted>
  <dcterms:created xsi:type="dcterms:W3CDTF">2019-12-03T14:39:00Z</dcterms:created>
  <dcterms:modified xsi:type="dcterms:W3CDTF">2019-12-06T14:16:00Z</dcterms:modified>
</cp:coreProperties>
</file>