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8338" w14:textId="4CB4B9AE" w:rsidR="0047231A" w:rsidRPr="003C1D7D" w:rsidRDefault="00B615CA" w:rsidP="00B615CA">
      <w:pPr>
        <w:pStyle w:val="NoSpacing"/>
        <w:jc w:val="center"/>
        <w:rPr>
          <w:b/>
          <w:bCs/>
        </w:rPr>
      </w:pPr>
      <w:r w:rsidRPr="003C1D7D">
        <w:rPr>
          <w:b/>
          <w:bCs/>
        </w:rPr>
        <w:t>MINUTES OF CITY COMMISSION MEETING</w:t>
      </w:r>
    </w:p>
    <w:p w14:paraId="4C4415B0" w14:textId="1E02C7F7" w:rsidR="00B615CA" w:rsidRPr="003C1D7D" w:rsidRDefault="00B615CA" w:rsidP="00B615CA">
      <w:pPr>
        <w:pStyle w:val="NoSpacing"/>
        <w:jc w:val="center"/>
        <w:rPr>
          <w:b/>
          <w:bCs/>
        </w:rPr>
      </w:pPr>
      <w:r w:rsidRPr="003C1D7D">
        <w:rPr>
          <w:b/>
          <w:bCs/>
        </w:rPr>
        <w:t xml:space="preserve">MADISON, FLORIDA </w:t>
      </w:r>
    </w:p>
    <w:p w14:paraId="6BBE2379" w14:textId="69DDA367" w:rsidR="00B615CA" w:rsidRPr="003C1D7D" w:rsidRDefault="00AB3DFC" w:rsidP="00B615CA">
      <w:pPr>
        <w:pStyle w:val="NoSpacing"/>
        <w:jc w:val="center"/>
        <w:rPr>
          <w:b/>
          <w:bCs/>
        </w:rPr>
      </w:pPr>
      <w:r w:rsidRPr="003C1D7D">
        <w:rPr>
          <w:b/>
          <w:bCs/>
        </w:rPr>
        <w:t>NOVEMBER 12, 2019</w:t>
      </w:r>
    </w:p>
    <w:p w14:paraId="76D29948" w14:textId="084F4A75" w:rsidR="00AB3DFC" w:rsidRPr="003C1D7D" w:rsidRDefault="00AB3DFC" w:rsidP="00B615CA">
      <w:pPr>
        <w:pStyle w:val="NoSpacing"/>
        <w:jc w:val="center"/>
        <w:rPr>
          <w:b/>
          <w:bCs/>
        </w:rPr>
      </w:pPr>
    </w:p>
    <w:p w14:paraId="64E8222C" w14:textId="25ACCAE5" w:rsidR="00AB3DFC" w:rsidRPr="003C1D7D" w:rsidRDefault="00AB3DFC" w:rsidP="00AB3DFC">
      <w:pPr>
        <w:pStyle w:val="NoSpacing"/>
        <w:jc w:val="both"/>
      </w:pPr>
      <w:r w:rsidRPr="003C1D7D">
        <w:t>The City Commission met in a regular meeting at 5:30 p.m. in City Hall.  Commissioner Rayne Cooks (District 1), Commissioner Ina Thompson (District 2), Mayor/Commissioner Jim Catron (District 3), Commissioner Terry Johnson (District 4), and Commissioner Judy Townsend (District 5) were present.</w:t>
      </w:r>
    </w:p>
    <w:p w14:paraId="70F073B4" w14:textId="5393A94A" w:rsidR="00AB3DFC" w:rsidRPr="003C1D7D" w:rsidRDefault="00AB3DFC" w:rsidP="00AB3DFC">
      <w:pPr>
        <w:pStyle w:val="NoSpacing"/>
        <w:jc w:val="both"/>
      </w:pPr>
    </w:p>
    <w:p w14:paraId="62D2611C" w14:textId="346A2885" w:rsidR="00AB3DFC" w:rsidRPr="003C1D7D" w:rsidRDefault="00AB3DFC" w:rsidP="00AB3DFC">
      <w:pPr>
        <w:pStyle w:val="NoSpacing"/>
        <w:jc w:val="both"/>
      </w:pPr>
      <w:r w:rsidRPr="003C1D7D">
        <w:t xml:space="preserve">City staff present </w:t>
      </w:r>
      <w:proofErr w:type="gramStart"/>
      <w:r w:rsidRPr="003C1D7D">
        <w:t>were:</w:t>
      </w:r>
      <w:proofErr w:type="gramEnd"/>
      <w:r w:rsidRPr="003C1D7D">
        <w:t xml:space="preserve">  Jerome Wyche-City Manager, Lee Anne Hall-City Clerk, Clay Schnitker-City Attorney, Reggie Alexander-Police Chief, Tyrone Edwards-Police Captain, Robert Sanders-Patrolman, and David Floyd-Public Works/Sanitation Department Superintendent.  </w:t>
      </w:r>
    </w:p>
    <w:p w14:paraId="67A13362" w14:textId="2E3D11DE" w:rsidR="00AB3DFC" w:rsidRPr="003C1D7D" w:rsidRDefault="00AB3DFC" w:rsidP="00AB3DFC">
      <w:pPr>
        <w:pStyle w:val="NoSpacing"/>
        <w:jc w:val="both"/>
      </w:pPr>
    </w:p>
    <w:p w14:paraId="77E32E43" w14:textId="5DE06605" w:rsidR="00AB3DFC" w:rsidRPr="003C1D7D" w:rsidRDefault="00AB3DFC" w:rsidP="00AB3DFC">
      <w:pPr>
        <w:pStyle w:val="NoSpacing"/>
        <w:jc w:val="both"/>
      </w:pPr>
      <w:r w:rsidRPr="003C1D7D">
        <w:t>The Mayor called the meeting to order.</w:t>
      </w:r>
    </w:p>
    <w:p w14:paraId="04B6BFA3" w14:textId="67DE977C" w:rsidR="00AB3DFC" w:rsidRPr="003C1D7D" w:rsidRDefault="00AB3DFC" w:rsidP="00AB3DFC">
      <w:pPr>
        <w:pStyle w:val="NoSpacing"/>
        <w:jc w:val="both"/>
      </w:pPr>
    </w:p>
    <w:p w14:paraId="7F29A336" w14:textId="33A5BF70" w:rsidR="009548F7" w:rsidRPr="003C1D7D" w:rsidRDefault="00052E05" w:rsidP="00AB3DFC">
      <w:pPr>
        <w:pStyle w:val="NoSpacing"/>
        <w:jc w:val="both"/>
      </w:pPr>
      <w:r w:rsidRPr="003C1D7D">
        <w:t>During Citizen’s Participation, Ms. Delores Jones requested the City’s</w:t>
      </w:r>
      <w:r w:rsidR="004407F9">
        <w:t xml:space="preserve"> assistance</w:t>
      </w:r>
      <w:r w:rsidRPr="003C1D7D">
        <w:t xml:space="preserve"> with handicapped parking and sidewalks at the SAM’s Community Center.  The City Manager was directed to work with Ms. Jones on obtaining more information on the project.</w:t>
      </w:r>
    </w:p>
    <w:p w14:paraId="703C4107" w14:textId="77777777" w:rsidR="00052E05" w:rsidRPr="003C1D7D" w:rsidRDefault="00052E05" w:rsidP="00AB3DFC">
      <w:pPr>
        <w:pStyle w:val="NoSpacing"/>
        <w:jc w:val="both"/>
      </w:pPr>
    </w:p>
    <w:p w14:paraId="456CFE48" w14:textId="4735D261" w:rsidR="009548F7" w:rsidRPr="003C1D7D" w:rsidRDefault="009548F7" w:rsidP="00AB3DFC">
      <w:pPr>
        <w:pStyle w:val="NoSpacing"/>
        <w:jc w:val="both"/>
      </w:pPr>
      <w:r w:rsidRPr="003C1D7D">
        <w:t>Commissioner Townsend moved to adopt the agenda; as amended.  The motion was seconded by Commissioner Johnson and passed 5-0.  (The agenda was amended to add:  “Request to Schedule Attorney/Client Session”.)</w:t>
      </w:r>
    </w:p>
    <w:p w14:paraId="76D4BDDC" w14:textId="5A848CF8" w:rsidR="009548F7" w:rsidRPr="003C1D7D" w:rsidRDefault="009548F7" w:rsidP="00AB3DFC">
      <w:pPr>
        <w:pStyle w:val="NoSpacing"/>
        <w:jc w:val="both"/>
      </w:pPr>
    </w:p>
    <w:p w14:paraId="2A20DD3D" w14:textId="034576C5" w:rsidR="009548F7" w:rsidRPr="003C1D7D" w:rsidRDefault="00052E05" w:rsidP="00AB3DFC">
      <w:pPr>
        <w:pStyle w:val="NoSpacing"/>
        <w:jc w:val="both"/>
      </w:pPr>
      <w:r w:rsidRPr="003C1D7D">
        <w:t>Commissioner Townsend moved to adopt the consent agenda:  (a) Minutes of October 8, 2019 Regular City Commission Meeting, (b) Minutes of October 29, 2019 Special City Commission Meeting, (c) Department Head Reports, (d) Finance Report, (e) Amended 2019 Holiday Schedule.  The motion was seconded by Commissioner Thompson and passed 5-0.</w:t>
      </w:r>
    </w:p>
    <w:p w14:paraId="1AEA091C" w14:textId="1F6C2ABA" w:rsidR="00052E05" w:rsidRPr="003C1D7D" w:rsidRDefault="00052E05" w:rsidP="00AB3DFC">
      <w:pPr>
        <w:pStyle w:val="NoSpacing"/>
        <w:jc w:val="both"/>
      </w:pPr>
    </w:p>
    <w:p w14:paraId="13AFEADA" w14:textId="7EC377C5" w:rsidR="00052E05" w:rsidRPr="003C1D7D" w:rsidRDefault="00052E05" w:rsidP="00AB3DFC">
      <w:pPr>
        <w:pStyle w:val="NoSpacing"/>
        <w:jc w:val="both"/>
      </w:pPr>
      <w:r w:rsidRPr="003C1D7D">
        <w:t xml:space="preserve">Certificates of Recognition were presented to Office Robert Sanders and </w:t>
      </w:r>
      <w:proofErr w:type="spellStart"/>
      <w:r w:rsidRPr="003C1D7D">
        <w:t>T’keyah</w:t>
      </w:r>
      <w:proofErr w:type="spellEnd"/>
      <w:r w:rsidRPr="003C1D7D">
        <w:t xml:space="preserve"> Barfield for their unselfish and heroic deed as they instinctively initiated critical life saving techniques, therefore preserving the life of a citizen.  </w:t>
      </w:r>
    </w:p>
    <w:p w14:paraId="2BD6C916" w14:textId="69ED2908" w:rsidR="002E3619" w:rsidRPr="003C1D7D" w:rsidRDefault="002E3619" w:rsidP="00AB3DFC">
      <w:pPr>
        <w:pStyle w:val="NoSpacing"/>
        <w:jc w:val="both"/>
      </w:pPr>
    </w:p>
    <w:p w14:paraId="4A4C0227" w14:textId="5640E7A0" w:rsidR="002E3619" w:rsidRPr="003C1D7D" w:rsidRDefault="002E3619" w:rsidP="00AB3DFC">
      <w:pPr>
        <w:pStyle w:val="NoSpacing"/>
        <w:jc w:val="both"/>
      </w:pPr>
      <w:r w:rsidRPr="003C1D7D">
        <w:t>Commissioner Cooks moved to adopt, on second and final reading, proposed Ordinance No. 2019-27 – AN ORDINANCE OF THE CITY OF MADISON AMENDING PART II, CODE OF ORDINANCES, CHAPTER 2, ADMINISTRATION, CREATING A NEW ARTICLE III, EMPLOYEE BENEFITS, DIVISION , POLICE OFFICERS’ AND FIREFIGHTERS’ RETIREMENT SYSTEM; PROVIDING FOR SEVERABILITY; PROVIDING FOR REPEAL OF ORDINANCES IN CONFLICT; PROVIDING FOR CODIFICATION; PROVIDING AN EFFECTIVE DATE.  The motion was seconded by Commissioner Johnson.  The meeting was opened for public comments.  Byron</w:t>
      </w:r>
      <w:r w:rsidR="00921689" w:rsidRPr="003C1D7D">
        <w:t xml:space="preserve"> Poore and Police Chief Reggie Alexander spoke in favor of the proposed ordinance.  The motion passed 5-0.</w:t>
      </w:r>
    </w:p>
    <w:p w14:paraId="1E2A03CA" w14:textId="4CE0280F" w:rsidR="00052E05" w:rsidRPr="003C1D7D" w:rsidRDefault="00052E05" w:rsidP="00AB3DFC">
      <w:pPr>
        <w:pStyle w:val="NoSpacing"/>
        <w:jc w:val="both"/>
      </w:pPr>
    </w:p>
    <w:p w14:paraId="4E6DB2D2" w14:textId="1302C543" w:rsidR="00052E05" w:rsidRPr="003C1D7D" w:rsidRDefault="00052E05" w:rsidP="00AB3DFC">
      <w:pPr>
        <w:pStyle w:val="NoSpacing"/>
        <w:jc w:val="both"/>
      </w:pPr>
      <w:r w:rsidRPr="003C1D7D">
        <w:t>A public hearing was conducted on the City of Madison Wastewater Facilities Plan.  Commissioner Thompson moved to approve the Plan; seconded by Commissioner Townsend.  The mo</w:t>
      </w:r>
      <w:r w:rsidR="002E3619" w:rsidRPr="003C1D7D">
        <w:t>tion passed 5-0.</w:t>
      </w:r>
    </w:p>
    <w:p w14:paraId="484D4FBF" w14:textId="77777777" w:rsidR="004407F9" w:rsidRDefault="004407F9" w:rsidP="00AB3DFC">
      <w:pPr>
        <w:pStyle w:val="NoSpacing"/>
        <w:jc w:val="both"/>
      </w:pPr>
    </w:p>
    <w:p w14:paraId="6C565089" w14:textId="78AE0D9E" w:rsidR="00921689" w:rsidRPr="003C1D7D" w:rsidRDefault="00921689" w:rsidP="00AB3DFC">
      <w:pPr>
        <w:pStyle w:val="NoSpacing"/>
        <w:jc w:val="both"/>
      </w:pPr>
      <w:r w:rsidRPr="003C1D7D">
        <w:t>Commissioner Cooks moved to table agenda item #8 “Proposal for SRF Engineering Services for the City of Madison’s Critical Water System Improvements including Engineering Design and Permitting, Bidding, Construction Assistance &amp; Drinking Water State Revolving Fund Administration”.  The motion was seconded by Commissioner Johnson and passed 5-0.</w:t>
      </w:r>
    </w:p>
    <w:p w14:paraId="0DEBFEFB" w14:textId="31A1A3EC" w:rsidR="00921689" w:rsidRPr="003C1D7D" w:rsidRDefault="00921689" w:rsidP="00AB3DFC">
      <w:pPr>
        <w:pStyle w:val="NoSpacing"/>
        <w:jc w:val="both"/>
      </w:pPr>
    </w:p>
    <w:p w14:paraId="211A6C2E" w14:textId="6F9AE4CB" w:rsidR="00921689" w:rsidRPr="003C1D7D" w:rsidRDefault="00921689" w:rsidP="00AB3DFC">
      <w:pPr>
        <w:pStyle w:val="NoSpacing"/>
        <w:jc w:val="both"/>
      </w:pPr>
      <w:r w:rsidRPr="003C1D7D">
        <w:lastRenderedPageBreak/>
        <w:t xml:space="preserve">Commissioner Townsend moved to appoint Jim Stanley and Byron Poore as the </w:t>
      </w:r>
      <w:r w:rsidR="004407F9">
        <w:t>C</w:t>
      </w:r>
      <w:r w:rsidRPr="003C1D7D">
        <w:t>ity’s</w:t>
      </w:r>
      <w:r w:rsidR="00720845" w:rsidRPr="003C1D7D">
        <w:t xml:space="preserve"> appoint</w:t>
      </w:r>
      <w:r w:rsidR="004407F9">
        <w:t>ees</w:t>
      </w:r>
      <w:r w:rsidRPr="003C1D7D">
        <w:t xml:space="preserve"> on the </w:t>
      </w:r>
      <w:r w:rsidR="00720845" w:rsidRPr="003C1D7D">
        <w:t xml:space="preserve">new </w:t>
      </w:r>
      <w:r w:rsidRPr="003C1D7D">
        <w:t xml:space="preserve">combined </w:t>
      </w:r>
      <w:r w:rsidR="00720845" w:rsidRPr="003C1D7D">
        <w:t>Police and Fire Pension Board.  The motion was seconded by Commissioner Johnson and passed 5-0.</w:t>
      </w:r>
    </w:p>
    <w:p w14:paraId="02CB8701" w14:textId="5506D7F3" w:rsidR="00720845" w:rsidRPr="003C1D7D" w:rsidRDefault="00720845" w:rsidP="00AB3DFC">
      <w:pPr>
        <w:pStyle w:val="NoSpacing"/>
        <w:jc w:val="both"/>
      </w:pPr>
    </w:p>
    <w:p w14:paraId="02977407" w14:textId="4E07B6B7" w:rsidR="00720845" w:rsidRPr="003C1D7D" w:rsidRDefault="00720845" w:rsidP="00AB3DFC">
      <w:pPr>
        <w:pStyle w:val="NoSpacing"/>
        <w:jc w:val="both"/>
      </w:pPr>
      <w:r w:rsidRPr="003C1D7D">
        <w:t>Commissioner Johnson moved to adopt proposed Resolution No. 2019-12</w:t>
      </w:r>
      <w:r w:rsidR="004C4E1A" w:rsidRPr="003C1D7D">
        <w:t xml:space="preserve"> – A RESOLUTION OF THE CITY OF MADISON, FLORIDA, AMENDING THE BUDGET FOR FISCAL PERIOD BEGINNING OCTOBER 1, 2018 AND ENDING SEPTEMBER 30, 2019, AND PROVIDING AN EFFECTIVE DATE.  The motion was seconded by Commissioner Townsend and passed 5-0.</w:t>
      </w:r>
    </w:p>
    <w:p w14:paraId="18F979AD" w14:textId="35BDAA9B" w:rsidR="004C4E1A" w:rsidRPr="003C1D7D" w:rsidRDefault="004C4E1A" w:rsidP="00AB3DFC">
      <w:pPr>
        <w:pStyle w:val="NoSpacing"/>
        <w:jc w:val="both"/>
      </w:pPr>
    </w:p>
    <w:p w14:paraId="5430BF68" w14:textId="77777777" w:rsidR="004C4E1A" w:rsidRPr="003C1D7D" w:rsidRDefault="004C4E1A" w:rsidP="00AB3DFC">
      <w:pPr>
        <w:pStyle w:val="NoSpacing"/>
        <w:jc w:val="both"/>
      </w:pPr>
      <w:r w:rsidRPr="003C1D7D">
        <w:t>Commissioner Johnson moved to approve and authorize the Mayor to execute the Government Obligation Contract between the City of Madison and Leasing 2, Inc. for the lease of two (2) Pac Mac Grapple Trucks with Hino 338 chassis and one (1) Pac Mac Rear Loader with Freightliner M2 chassis.  The motion was seconded by Commissioner Thompson and passed 5-0.</w:t>
      </w:r>
    </w:p>
    <w:p w14:paraId="4627A4D4" w14:textId="77777777" w:rsidR="004C4E1A" w:rsidRPr="003C1D7D" w:rsidRDefault="004C4E1A" w:rsidP="00AB3DFC">
      <w:pPr>
        <w:pStyle w:val="NoSpacing"/>
        <w:jc w:val="both"/>
      </w:pPr>
      <w:bookmarkStart w:id="0" w:name="_GoBack"/>
      <w:bookmarkEnd w:id="0"/>
    </w:p>
    <w:p w14:paraId="12C0EB46" w14:textId="24482B0C" w:rsidR="00BE5573" w:rsidRPr="003C1D7D" w:rsidRDefault="00E07802" w:rsidP="00AB3DFC">
      <w:pPr>
        <w:pStyle w:val="NoSpacing"/>
        <w:jc w:val="both"/>
      </w:pPr>
      <w:r w:rsidRPr="003C1D7D">
        <w:t xml:space="preserve">Commissioner Townsend moved to pay the probate expenses for the </w:t>
      </w:r>
      <w:proofErr w:type="spellStart"/>
      <w:r w:rsidRPr="003C1D7D">
        <w:t>Tibbals</w:t>
      </w:r>
      <w:proofErr w:type="spellEnd"/>
      <w:r w:rsidRPr="003C1D7D">
        <w:t xml:space="preserve"> property and the McCray property.  The motion was seconded by Commissioner Johnson and passed 5-0.</w:t>
      </w:r>
    </w:p>
    <w:p w14:paraId="633A2058" w14:textId="77777777" w:rsidR="00BE5573" w:rsidRPr="003C1D7D" w:rsidRDefault="00BE5573" w:rsidP="00AB3DFC">
      <w:pPr>
        <w:pStyle w:val="NoSpacing"/>
        <w:jc w:val="both"/>
      </w:pPr>
    </w:p>
    <w:p w14:paraId="64503406" w14:textId="2A893717" w:rsidR="00BE5573" w:rsidRPr="003C1D7D" w:rsidRDefault="00E07802" w:rsidP="00AB3DFC">
      <w:pPr>
        <w:pStyle w:val="NoSpacing"/>
        <w:jc w:val="both"/>
      </w:pPr>
      <w:r w:rsidRPr="003C1D7D">
        <w:t xml:space="preserve">Commissioner Johnson moved </w:t>
      </w:r>
      <w:r w:rsidR="00C26B89" w:rsidRPr="003C1D7D">
        <w:t xml:space="preserve">to renew City Manager Wyche’s Employment Agreement for a term beginning January 1, 2020 through December 31, 2020. The motion was seconded by Commissioner Townsend and passed 5-0. </w:t>
      </w:r>
    </w:p>
    <w:p w14:paraId="3FB67189" w14:textId="77777777" w:rsidR="00C26B89" w:rsidRPr="003C1D7D" w:rsidRDefault="00C26B89" w:rsidP="00AB3DFC">
      <w:pPr>
        <w:pStyle w:val="NoSpacing"/>
        <w:jc w:val="both"/>
      </w:pPr>
    </w:p>
    <w:p w14:paraId="3FFFF8F2" w14:textId="1F6F7CC1" w:rsidR="00BE5573" w:rsidRPr="003C1D7D" w:rsidRDefault="00BE5573" w:rsidP="00AB3DFC">
      <w:pPr>
        <w:pStyle w:val="NoSpacing"/>
        <w:jc w:val="both"/>
      </w:pPr>
      <w:r w:rsidRPr="003C1D7D">
        <w:t>The City Manager’s Report was presented and accepted.</w:t>
      </w:r>
    </w:p>
    <w:p w14:paraId="1311B230" w14:textId="28ED8626" w:rsidR="00BE5573" w:rsidRPr="003C1D7D" w:rsidRDefault="00BE5573" w:rsidP="00AB3DFC">
      <w:pPr>
        <w:pStyle w:val="NoSpacing"/>
        <w:jc w:val="both"/>
      </w:pPr>
    </w:p>
    <w:p w14:paraId="0C1D135F" w14:textId="4E250147" w:rsidR="003C3F34" w:rsidRPr="003C1D7D" w:rsidRDefault="003C3F34" w:rsidP="00AB3DFC">
      <w:pPr>
        <w:pStyle w:val="NoSpacing"/>
        <w:jc w:val="both"/>
      </w:pPr>
      <w:r w:rsidRPr="003C1D7D">
        <w:t>After discussing alcohol sales on Sundays, the Commission directed the City Attorney to prepare an ordinance setting the hours to the statutory default hours (midnight to 7:00 a.m., seven days a week).</w:t>
      </w:r>
    </w:p>
    <w:p w14:paraId="512CB86D" w14:textId="77777777" w:rsidR="003C3F34" w:rsidRPr="003C1D7D" w:rsidRDefault="003C3F34" w:rsidP="00AB3DFC">
      <w:pPr>
        <w:pStyle w:val="NoSpacing"/>
        <w:jc w:val="both"/>
      </w:pPr>
    </w:p>
    <w:p w14:paraId="79874DAE" w14:textId="18AB6FF1" w:rsidR="00BE5573" w:rsidRPr="003C1D7D" w:rsidRDefault="00BE5573" w:rsidP="00AB3DFC">
      <w:pPr>
        <w:pStyle w:val="NoSpacing"/>
        <w:jc w:val="both"/>
      </w:pPr>
      <w:r w:rsidRPr="003C1D7D">
        <w:t>Commissioner Johnson moved to schedule an Attorney-Client Session for November 19, 2019 at 5:30 p.m. to discuss the pending litigatio</w:t>
      </w:r>
      <w:r w:rsidR="00E07802" w:rsidRPr="003C1D7D">
        <w:t xml:space="preserve">n to which the City is presently a party:  </w:t>
      </w:r>
      <w:r w:rsidR="00E07802" w:rsidRPr="003C1D7D">
        <w:rPr>
          <w:i/>
          <w:iCs/>
        </w:rPr>
        <w:t xml:space="preserve">District Board of Trustees of the North Florida Community College v. City of Madison, </w:t>
      </w:r>
      <w:r w:rsidR="00E07802" w:rsidRPr="003C1D7D">
        <w:t>Case No. 2016-75 CA, In the Circuit Court, Third Judicial Circuit in and for Madison County, Florida.  The motion was seconded by Commissioner Cooks and passed 5-0.</w:t>
      </w:r>
      <w:r w:rsidRPr="003C1D7D">
        <w:t xml:space="preserve"> </w:t>
      </w:r>
    </w:p>
    <w:p w14:paraId="5C644959" w14:textId="7CAEF0A8" w:rsidR="00BE5573" w:rsidRPr="003C1D7D" w:rsidRDefault="00BE5573" w:rsidP="00AB3DFC">
      <w:pPr>
        <w:pStyle w:val="NoSpacing"/>
        <w:jc w:val="both"/>
      </w:pPr>
    </w:p>
    <w:p w14:paraId="5E536480" w14:textId="1C82261B" w:rsidR="003C3F34" w:rsidRPr="003C1D7D" w:rsidRDefault="00021558" w:rsidP="00AB3DFC">
      <w:pPr>
        <w:pStyle w:val="NoSpacing"/>
        <w:jc w:val="both"/>
      </w:pPr>
      <w:r w:rsidRPr="003C1D7D">
        <w:t>There being no further business, the Mayor adjourned the meeting at 7:25 p.m.</w:t>
      </w:r>
    </w:p>
    <w:p w14:paraId="47FC8DA9" w14:textId="3ED35A8C" w:rsidR="00021558" w:rsidRPr="003C1D7D" w:rsidRDefault="00021558" w:rsidP="00AB3DFC">
      <w:pPr>
        <w:pStyle w:val="NoSpacing"/>
        <w:jc w:val="both"/>
      </w:pPr>
    </w:p>
    <w:p w14:paraId="4D4571A5" w14:textId="7C259709" w:rsidR="00021558" w:rsidRPr="003C1D7D" w:rsidRDefault="00021558" w:rsidP="00AB3DFC">
      <w:pPr>
        <w:pStyle w:val="NoSpacing"/>
        <w:jc w:val="both"/>
      </w:pPr>
    </w:p>
    <w:p w14:paraId="49203B24" w14:textId="7489AC1E" w:rsidR="00021558" w:rsidRPr="003C1D7D" w:rsidRDefault="00021558" w:rsidP="00AB3DFC">
      <w:pPr>
        <w:pStyle w:val="NoSpacing"/>
        <w:jc w:val="both"/>
      </w:pPr>
    </w:p>
    <w:p w14:paraId="609CE525" w14:textId="2FDF708A" w:rsidR="00021558" w:rsidRPr="003C1D7D" w:rsidRDefault="00021558" w:rsidP="00AB3DFC">
      <w:pPr>
        <w:pStyle w:val="NoSpacing"/>
        <w:jc w:val="both"/>
      </w:pPr>
      <w:r w:rsidRPr="003C1D7D">
        <w:tab/>
      </w:r>
      <w:r w:rsidRPr="003C1D7D">
        <w:tab/>
      </w:r>
      <w:r w:rsidRPr="003C1D7D">
        <w:tab/>
      </w:r>
      <w:r w:rsidRPr="003C1D7D">
        <w:tab/>
      </w:r>
      <w:r w:rsidRPr="003C1D7D">
        <w:tab/>
      </w:r>
      <w:r w:rsidRPr="003C1D7D">
        <w:tab/>
      </w:r>
      <w:r w:rsidRPr="003C1D7D">
        <w:tab/>
        <w:t>____________________________________</w:t>
      </w:r>
    </w:p>
    <w:p w14:paraId="29ED2AB6" w14:textId="55888DEC" w:rsidR="00021558" w:rsidRPr="003C1D7D" w:rsidRDefault="00021558" w:rsidP="00AB3DFC">
      <w:pPr>
        <w:pStyle w:val="NoSpacing"/>
        <w:jc w:val="both"/>
      </w:pPr>
      <w:r w:rsidRPr="003C1D7D">
        <w:t xml:space="preserve">ATTEST:  </w:t>
      </w:r>
      <w:r w:rsidRPr="003C1D7D">
        <w:tab/>
      </w:r>
      <w:r w:rsidRPr="003C1D7D">
        <w:tab/>
      </w:r>
      <w:r w:rsidRPr="003C1D7D">
        <w:tab/>
      </w:r>
      <w:r w:rsidRPr="003C1D7D">
        <w:tab/>
      </w:r>
      <w:r w:rsidRPr="003C1D7D">
        <w:tab/>
      </w:r>
      <w:r w:rsidRPr="003C1D7D">
        <w:tab/>
        <w:t>Jim Catron, Mayor/Commissioner</w:t>
      </w:r>
    </w:p>
    <w:p w14:paraId="72B96C26" w14:textId="4E76F0B4" w:rsidR="00021558" w:rsidRPr="003C1D7D" w:rsidRDefault="00021558" w:rsidP="00AB3DFC">
      <w:pPr>
        <w:pStyle w:val="NoSpacing"/>
        <w:jc w:val="both"/>
      </w:pPr>
    </w:p>
    <w:p w14:paraId="43FD0FD1" w14:textId="5E54AA61" w:rsidR="00021558" w:rsidRPr="003C1D7D" w:rsidRDefault="00021558" w:rsidP="00AB3DFC">
      <w:pPr>
        <w:pStyle w:val="NoSpacing"/>
        <w:jc w:val="both"/>
      </w:pPr>
    </w:p>
    <w:p w14:paraId="711922D4" w14:textId="793E68D8" w:rsidR="00021558" w:rsidRPr="003C1D7D" w:rsidRDefault="00021558" w:rsidP="00AB3DFC">
      <w:pPr>
        <w:pStyle w:val="NoSpacing"/>
        <w:jc w:val="both"/>
      </w:pPr>
      <w:r w:rsidRPr="003C1D7D">
        <w:t>____________________________________</w:t>
      </w:r>
    </w:p>
    <w:p w14:paraId="6A491729" w14:textId="5C784A29" w:rsidR="00021558" w:rsidRPr="003C1D7D" w:rsidRDefault="00021558" w:rsidP="00AB3DFC">
      <w:pPr>
        <w:pStyle w:val="NoSpacing"/>
        <w:jc w:val="both"/>
      </w:pPr>
      <w:r w:rsidRPr="003C1D7D">
        <w:t>Lee Anne Hall, City Clerk</w:t>
      </w:r>
    </w:p>
    <w:p w14:paraId="4846BE18" w14:textId="2DBA3A88" w:rsidR="004C4E1A" w:rsidRPr="003C1D7D" w:rsidRDefault="004C4E1A" w:rsidP="00AB3DFC">
      <w:pPr>
        <w:pStyle w:val="NoSpacing"/>
        <w:jc w:val="both"/>
      </w:pPr>
      <w:r w:rsidRPr="003C1D7D">
        <w:t xml:space="preserve">  </w:t>
      </w:r>
    </w:p>
    <w:p w14:paraId="771EC944" w14:textId="731C1AA1" w:rsidR="002E3619" w:rsidRPr="003C1D7D" w:rsidRDefault="002E3619" w:rsidP="00AB3DFC">
      <w:pPr>
        <w:pStyle w:val="NoSpacing"/>
        <w:jc w:val="both"/>
      </w:pPr>
    </w:p>
    <w:p w14:paraId="1836861B" w14:textId="77777777" w:rsidR="002E3619" w:rsidRPr="003C1D7D" w:rsidRDefault="002E3619" w:rsidP="00AB3DFC">
      <w:pPr>
        <w:pStyle w:val="NoSpacing"/>
        <w:jc w:val="both"/>
      </w:pPr>
    </w:p>
    <w:p w14:paraId="7CF70538" w14:textId="2B9027D6" w:rsidR="00052E05" w:rsidRDefault="00052E05" w:rsidP="00AB3DFC">
      <w:pPr>
        <w:pStyle w:val="NoSpacing"/>
        <w:jc w:val="both"/>
        <w:rPr>
          <w:sz w:val="24"/>
          <w:szCs w:val="24"/>
        </w:rPr>
      </w:pPr>
    </w:p>
    <w:p w14:paraId="54550532" w14:textId="77777777" w:rsidR="00052E05" w:rsidRPr="00AB3DFC" w:rsidRDefault="00052E05" w:rsidP="00AB3DFC">
      <w:pPr>
        <w:pStyle w:val="NoSpacing"/>
        <w:jc w:val="both"/>
        <w:rPr>
          <w:sz w:val="24"/>
          <w:szCs w:val="24"/>
        </w:rPr>
      </w:pPr>
    </w:p>
    <w:sectPr w:rsidR="00052E05" w:rsidRPr="00AB3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CA"/>
    <w:rsid w:val="00021558"/>
    <w:rsid w:val="00052E05"/>
    <w:rsid w:val="002E3619"/>
    <w:rsid w:val="003C1D7D"/>
    <w:rsid w:val="003C3F34"/>
    <w:rsid w:val="004407F9"/>
    <w:rsid w:val="0047231A"/>
    <w:rsid w:val="004C4E1A"/>
    <w:rsid w:val="00720845"/>
    <w:rsid w:val="00921689"/>
    <w:rsid w:val="009548F7"/>
    <w:rsid w:val="00AB3DFC"/>
    <w:rsid w:val="00B615CA"/>
    <w:rsid w:val="00BE5573"/>
    <w:rsid w:val="00C26B89"/>
    <w:rsid w:val="00E0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3578"/>
  <w15:chartTrackingRefBased/>
  <w15:docId w15:val="{CE61A6D6-FB01-457A-B0DC-BF43C243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12</cp:revision>
  <cp:lastPrinted>2019-11-15T14:15:00Z</cp:lastPrinted>
  <dcterms:created xsi:type="dcterms:W3CDTF">2019-11-13T20:21:00Z</dcterms:created>
  <dcterms:modified xsi:type="dcterms:W3CDTF">2019-11-15T14:15:00Z</dcterms:modified>
</cp:coreProperties>
</file>