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E157E0" w:rsidRDefault="00820E09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AGENDA</w:t>
      </w:r>
    </w:p>
    <w:p w14:paraId="6396F3EE" w14:textId="5E94A028" w:rsidR="00BF5C96" w:rsidRPr="00E157E0" w:rsidRDefault="00D76E95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 xml:space="preserve">TUESDAY, </w:t>
      </w:r>
      <w:r w:rsidR="00FE23B0" w:rsidRPr="00E157E0">
        <w:rPr>
          <w:b/>
          <w:sz w:val="24"/>
          <w:szCs w:val="24"/>
        </w:rPr>
        <w:t>OCTOBER 10</w:t>
      </w:r>
      <w:r w:rsidR="00E53ED3" w:rsidRPr="00E157E0">
        <w:rPr>
          <w:b/>
          <w:sz w:val="24"/>
          <w:szCs w:val="24"/>
        </w:rPr>
        <w:t>,</w:t>
      </w:r>
      <w:r w:rsidR="00BF5C96" w:rsidRPr="00E157E0">
        <w:rPr>
          <w:b/>
          <w:sz w:val="24"/>
          <w:szCs w:val="24"/>
        </w:rPr>
        <w:t xml:space="preserve"> 20</w:t>
      </w:r>
      <w:r w:rsidR="00183405" w:rsidRPr="00E157E0">
        <w:rPr>
          <w:b/>
          <w:sz w:val="24"/>
          <w:szCs w:val="24"/>
        </w:rPr>
        <w:t>2</w:t>
      </w:r>
      <w:r w:rsidR="002353EA" w:rsidRPr="00E157E0">
        <w:rPr>
          <w:b/>
          <w:sz w:val="24"/>
          <w:szCs w:val="24"/>
        </w:rPr>
        <w:t>3</w:t>
      </w:r>
    </w:p>
    <w:p w14:paraId="3118D591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MADISON CITY COMMISSION MEETING</w:t>
      </w:r>
    </w:p>
    <w:p w14:paraId="20C5E8EE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</w:p>
    <w:p w14:paraId="6385B05A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CITY HALL</w:t>
      </w:r>
    </w:p>
    <w:p w14:paraId="1ACB47E3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321 SW RUTLEDGE STREET</w:t>
      </w:r>
    </w:p>
    <w:p w14:paraId="0391851E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MADISON, FLORIDA  32340</w:t>
      </w:r>
    </w:p>
    <w:p w14:paraId="635C9B32" w14:textId="0BE15BDD" w:rsidR="00C2250D" w:rsidRPr="00E157E0" w:rsidRDefault="00BF5C96" w:rsidP="004D2840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5:30 P.M.</w:t>
      </w:r>
    </w:p>
    <w:p w14:paraId="2E992831" w14:textId="77777777" w:rsidR="00BF5C96" w:rsidRPr="00E157E0" w:rsidRDefault="00BF5C96" w:rsidP="00BF5C96">
      <w:pPr>
        <w:pStyle w:val="NoSpacing"/>
        <w:jc w:val="both"/>
        <w:rPr>
          <w:b/>
          <w:sz w:val="24"/>
          <w:szCs w:val="24"/>
        </w:rPr>
      </w:pPr>
    </w:p>
    <w:p w14:paraId="0C5C379C" w14:textId="77777777" w:rsidR="00802BC8" w:rsidRPr="00E157E0" w:rsidRDefault="00802BC8" w:rsidP="00BF5C96">
      <w:pPr>
        <w:pStyle w:val="NoSpacing"/>
        <w:jc w:val="both"/>
        <w:rPr>
          <w:sz w:val="24"/>
          <w:szCs w:val="24"/>
        </w:rPr>
      </w:pPr>
    </w:p>
    <w:p w14:paraId="44A79DC4" w14:textId="46D2498B" w:rsidR="00BF5C96" w:rsidRPr="00E157E0" w:rsidRDefault="00BF5C96" w:rsidP="00BF5C96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1.</w:t>
      </w:r>
      <w:r w:rsidRPr="00E157E0">
        <w:rPr>
          <w:sz w:val="24"/>
          <w:szCs w:val="24"/>
        </w:rPr>
        <w:tab/>
        <w:t>Call to Order</w:t>
      </w:r>
    </w:p>
    <w:p w14:paraId="6D5C4A5B" w14:textId="77777777" w:rsidR="00BF5C96" w:rsidRPr="00E157E0" w:rsidRDefault="00BF5C96" w:rsidP="00BF5C96">
      <w:pPr>
        <w:pStyle w:val="NoSpacing"/>
        <w:jc w:val="both"/>
        <w:rPr>
          <w:sz w:val="24"/>
          <w:szCs w:val="24"/>
        </w:rPr>
      </w:pPr>
    </w:p>
    <w:p w14:paraId="6D963D30" w14:textId="7B2F110E" w:rsidR="006B5F70" w:rsidRPr="00E157E0" w:rsidRDefault="00BF5C96" w:rsidP="00BF5C96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2.</w:t>
      </w:r>
      <w:r w:rsidRPr="00E157E0">
        <w:rPr>
          <w:sz w:val="24"/>
          <w:szCs w:val="24"/>
        </w:rPr>
        <w:tab/>
        <w:t>Citizens Participation</w:t>
      </w:r>
    </w:p>
    <w:p w14:paraId="235D5865" w14:textId="6C37CFD5" w:rsidR="00D67059" w:rsidRPr="00E157E0" w:rsidRDefault="003B57CD" w:rsidP="00BF5C96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  <w:t>(a)  Ms. Deloris Jones – Neighborhood Watch</w:t>
      </w:r>
    </w:p>
    <w:p w14:paraId="4006E261" w14:textId="77777777" w:rsidR="003B57CD" w:rsidRPr="00E157E0" w:rsidRDefault="003B57CD" w:rsidP="00BF5C96">
      <w:pPr>
        <w:pStyle w:val="NoSpacing"/>
        <w:jc w:val="both"/>
        <w:rPr>
          <w:sz w:val="24"/>
          <w:szCs w:val="24"/>
        </w:rPr>
      </w:pPr>
    </w:p>
    <w:p w14:paraId="6DBDC431" w14:textId="3A3D6518" w:rsidR="00BF5C96" w:rsidRPr="00E157E0" w:rsidRDefault="00BF5C96" w:rsidP="00BF5C96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3.</w:t>
      </w:r>
      <w:r w:rsidRPr="00E157E0">
        <w:rPr>
          <w:sz w:val="24"/>
          <w:szCs w:val="24"/>
        </w:rPr>
        <w:tab/>
        <w:t>Adoption of Agenda</w:t>
      </w:r>
      <w:r w:rsidR="00A829EA" w:rsidRPr="00E157E0">
        <w:rPr>
          <w:sz w:val="24"/>
          <w:szCs w:val="24"/>
        </w:rPr>
        <w:t xml:space="preserve"> </w:t>
      </w:r>
    </w:p>
    <w:p w14:paraId="2A5AA65E" w14:textId="77777777" w:rsidR="000770D6" w:rsidRPr="00E157E0" w:rsidRDefault="000770D6" w:rsidP="00BB5E6F">
      <w:pPr>
        <w:pStyle w:val="NoSpacing"/>
        <w:jc w:val="both"/>
        <w:rPr>
          <w:sz w:val="24"/>
          <w:szCs w:val="24"/>
        </w:rPr>
      </w:pPr>
    </w:p>
    <w:p w14:paraId="72628014" w14:textId="0404FE3C" w:rsidR="00BF5C96" w:rsidRPr="00E157E0" w:rsidRDefault="00AC1107" w:rsidP="00BF5C96">
      <w:pPr>
        <w:pStyle w:val="NoSpacing"/>
        <w:jc w:val="both"/>
        <w:rPr>
          <w:color w:val="FF0000"/>
          <w:sz w:val="24"/>
          <w:szCs w:val="24"/>
          <w:u w:val="single"/>
        </w:rPr>
      </w:pPr>
      <w:r w:rsidRPr="00E157E0">
        <w:rPr>
          <w:sz w:val="24"/>
          <w:szCs w:val="24"/>
        </w:rPr>
        <w:t>4</w:t>
      </w:r>
      <w:r w:rsidR="00BF5C96" w:rsidRPr="00E157E0">
        <w:rPr>
          <w:sz w:val="24"/>
          <w:szCs w:val="24"/>
        </w:rPr>
        <w:t>.</w:t>
      </w:r>
      <w:r w:rsidR="00BF5C96" w:rsidRPr="00E157E0">
        <w:rPr>
          <w:sz w:val="24"/>
          <w:szCs w:val="24"/>
        </w:rPr>
        <w:tab/>
      </w:r>
      <w:r w:rsidR="00BF5C96" w:rsidRPr="00E157E0">
        <w:rPr>
          <w:b/>
          <w:bCs/>
          <w:sz w:val="24"/>
          <w:szCs w:val="24"/>
        </w:rPr>
        <w:t>Consent Agenda</w:t>
      </w:r>
      <w:r w:rsidR="00A829EA" w:rsidRPr="00E157E0">
        <w:rPr>
          <w:sz w:val="24"/>
          <w:szCs w:val="24"/>
          <w:u w:val="single"/>
        </w:rPr>
        <w:t xml:space="preserve"> </w:t>
      </w:r>
    </w:p>
    <w:p w14:paraId="074B026F" w14:textId="7747F600" w:rsidR="00253665" w:rsidRPr="00E157E0" w:rsidRDefault="00D76E95" w:rsidP="00E53ED3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  <w:t xml:space="preserve">(a)  Minutes of </w:t>
      </w:r>
      <w:r w:rsidR="00AC1107" w:rsidRPr="00E157E0">
        <w:rPr>
          <w:sz w:val="24"/>
          <w:szCs w:val="24"/>
        </w:rPr>
        <w:t>September 12</w:t>
      </w:r>
      <w:r w:rsidR="00BE29BE" w:rsidRPr="00E157E0">
        <w:rPr>
          <w:sz w:val="24"/>
          <w:szCs w:val="24"/>
        </w:rPr>
        <w:t>, 202</w:t>
      </w:r>
      <w:r w:rsidR="002353EA" w:rsidRPr="00E157E0">
        <w:rPr>
          <w:sz w:val="24"/>
          <w:szCs w:val="24"/>
        </w:rPr>
        <w:t>3</w:t>
      </w:r>
      <w:r w:rsidR="005672AD" w:rsidRPr="00E157E0">
        <w:rPr>
          <w:sz w:val="24"/>
          <w:szCs w:val="24"/>
        </w:rPr>
        <w:t xml:space="preserve"> </w:t>
      </w:r>
      <w:r w:rsidRPr="00E157E0">
        <w:rPr>
          <w:sz w:val="24"/>
          <w:szCs w:val="24"/>
        </w:rPr>
        <w:t>Regular City Commission Meeting</w:t>
      </w:r>
    </w:p>
    <w:p w14:paraId="4083190D" w14:textId="44966F07" w:rsidR="00C37322" w:rsidRPr="00E157E0" w:rsidRDefault="000C7D5E" w:rsidP="00E53ED3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  <w:t xml:space="preserve">(b)  Minutes of </w:t>
      </w:r>
      <w:r w:rsidR="00AC1107" w:rsidRPr="00E157E0">
        <w:rPr>
          <w:sz w:val="24"/>
          <w:szCs w:val="24"/>
        </w:rPr>
        <w:t>September 26</w:t>
      </w:r>
      <w:r w:rsidRPr="00E157E0">
        <w:rPr>
          <w:sz w:val="24"/>
          <w:szCs w:val="24"/>
        </w:rPr>
        <w:t xml:space="preserve">, 2023 Special </w:t>
      </w:r>
      <w:r w:rsidR="00AC1107" w:rsidRPr="00E157E0">
        <w:rPr>
          <w:sz w:val="24"/>
          <w:szCs w:val="24"/>
        </w:rPr>
        <w:t>City Commission Meeting</w:t>
      </w:r>
    </w:p>
    <w:p w14:paraId="0C427261" w14:textId="3811D0A8" w:rsidR="005672AD" w:rsidRPr="00E157E0" w:rsidRDefault="00D76E95" w:rsidP="00E53ED3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</w:r>
      <w:r w:rsidR="005672AD" w:rsidRPr="00E157E0">
        <w:rPr>
          <w:sz w:val="24"/>
          <w:szCs w:val="24"/>
        </w:rPr>
        <w:t>(</w:t>
      </w:r>
      <w:r w:rsidR="00AC1107" w:rsidRPr="00E157E0">
        <w:rPr>
          <w:sz w:val="24"/>
          <w:szCs w:val="24"/>
        </w:rPr>
        <w:t>c</w:t>
      </w:r>
      <w:r w:rsidR="005672AD" w:rsidRPr="00E157E0">
        <w:rPr>
          <w:sz w:val="24"/>
          <w:szCs w:val="24"/>
        </w:rPr>
        <w:t>)  Department Head Reports</w:t>
      </w:r>
    </w:p>
    <w:p w14:paraId="52B0ADA5" w14:textId="027325E5" w:rsidR="00D545AB" w:rsidRPr="00E157E0" w:rsidRDefault="005672AD" w:rsidP="00AC1107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  <w:t>(</w:t>
      </w:r>
      <w:r w:rsidR="00AC1107" w:rsidRPr="00E157E0">
        <w:rPr>
          <w:sz w:val="24"/>
          <w:szCs w:val="24"/>
        </w:rPr>
        <w:t>d</w:t>
      </w:r>
      <w:r w:rsidRPr="00E157E0">
        <w:rPr>
          <w:sz w:val="24"/>
          <w:szCs w:val="24"/>
        </w:rPr>
        <w:t>)  Finance Report</w:t>
      </w:r>
    </w:p>
    <w:p w14:paraId="63835B53" w14:textId="644E384E" w:rsidR="00F77D74" w:rsidRPr="00E157E0" w:rsidRDefault="00F77D74" w:rsidP="00AC1107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  <w:t>(e)  2</w:t>
      </w:r>
      <w:r w:rsidRPr="00E157E0">
        <w:rPr>
          <w:sz w:val="24"/>
          <w:szCs w:val="24"/>
          <w:vertAlign w:val="superscript"/>
        </w:rPr>
        <w:t>nd</w:t>
      </w:r>
      <w:r w:rsidRPr="00E157E0">
        <w:rPr>
          <w:sz w:val="24"/>
          <w:szCs w:val="24"/>
        </w:rPr>
        <w:t xml:space="preserve"> Annual Chili &amp; Brewfest at Lanier Field February 9–11, 2024</w:t>
      </w:r>
    </w:p>
    <w:p w14:paraId="29A90916" w14:textId="778FAC11" w:rsidR="00201AAD" w:rsidRPr="00E157E0" w:rsidRDefault="00CB0F9B" w:rsidP="00F82AF8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</w:r>
      <w:r w:rsidR="005B218F" w:rsidRPr="00E157E0">
        <w:rPr>
          <w:sz w:val="24"/>
          <w:szCs w:val="24"/>
        </w:rPr>
        <w:t xml:space="preserve">  </w:t>
      </w:r>
    </w:p>
    <w:p w14:paraId="37383AE5" w14:textId="05B4D9DC" w:rsidR="00187ACE" w:rsidRPr="00E157E0" w:rsidRDefault="003B57CD" w:rsidP="003931C6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5</w:t>
      </w:r>
      <w:r w:rsidR="0083173F" w:rsidRPr="00E157E0">
        <w:rPr>
          <w:sz w:val="24"/>
          <w:szCs w:val="24"/>
        </w:rPr>
        <w:t>.</w:t>
      </w:r>
      <w:r w:rsidR="0083173F" w:rsidRPr="00E157E0">
        <w:rPr>
          <w:sz w:val="24"/>
          <w:szCs w:val="24"/>
        </w:rPr>
        <w:tab/>
        <w:t>Items Removed from the Consent Agenda</w:t>
      </w:r>
      <w:r w:rsidR="00990940" w:rsidRPr="00E157E0">
        <w:rPr>
          <w:sz w:val="24"/>
          <w:szCs w:val="24"/>
        </w:rPr>
        <w:t xml:space="preserve"> </w:t>
      </w:r>
    </w:p>
    <w:p w14:paraId="165B9CB8" w14:textId="77777777" w:rsidR="0037401B" w:rsidRPr="00E157E0" w:rsidRDefault="0037401B" w:rsidP="003931C6">
      <w:pPr>
        <w:pStyle w:val="NoSpacing"/>
        <w:jc w:val="both"/>
        <w:rPr>
          <w:sz w:val="24"/>
          <w:szCs w:val="24"/>
        </w:rPr>
      </w:pPr>
    </w:p>
    <w:p w14:paraId="1633FA63" w14:textId="5B9B43E9" w:rsidR="00F77D74" w:rsidRPr="00E157E0" w:rsidRDefault="00F77D74" w:rsidP="003931C6">
      <w:pPr>
        <w:pStyle w:val="NoSpacing"/>
        <w:jc w:val="both"/>
        <w:rPr>
          <w:b/>
          <w:bCs/>
          <w:sz w:val="24"/>
          <w:szCs w:val="24"/>
        </w:rPr>
      </w:pPr>
      <w:r w:rsidRPr="00E157E0">
        <w:rPr>
          <w:sz w:val="24"/>
          <w:szCs w:val="24"/>
        </w:rPr>
        <w:tab/>
      </w:r>
      <w:r w:rsidRPr="00E157E0">
        <w:rPr>
          <w:b/>
          <w:bCs/>
          <w:sz w:val="24"/>
          <w:szCs w:val="24"/>
        </w:rPr>
        <w:t>NEW BUSINESS:</w:t>
      </w:r>
    </w:p>
    <w:p w14:paraId="2034B016" w14:textId="77777777" w:rsidR="00F77D74" w:rsidRPr="00E157E0" w:rsidRDefault="00F77D74" w:rsidP="003931C6">
      <w:pPr>
        <w:pStyle w:val="NoSpacing"/>
        <w:jc w:val="both"/>
        <w:rPr>
          <w:b/>
          <w:bCs/>
          <w:sz w:val="24"/>
          <w:szCs w:val="24"/>
        </w:rPr>
      </w:pPr>
    </w:p>
    <w:p w14:paraId="76E38076" w14:textId="77777777" w:rsidR="00FE6EE1" w:rsidRPr="00E157E0" w:rsidRDefault="0037401B" w:rsidP="003931C6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6.</w:t>
      </w:r>
      <w:r w:rsidR="00F77D74" w:rsidRPr="00E157E0">
        <w:rPr>
          <w:sz w:val="24"/>
          <w:szCs w:val="24"/>
        </w:rPr>
        <w:tab/>
        <w:t xml:space="preserve">Discuss and Possibly Award </w:t>
      </w:r>
      <w:r w:rsidR="00FE6EE1" w:rsidRPr="00E157E0">
        <w:rPr>
          <w:sz w:val="24"/>
          <w:szCs w:val="24"/>
        </w:rPr>
        <w:t xml:space="preserve">Bid on the </w:t>
      </w:r>
      <w:r w:rsidR="00F77D74" w:rsidRPr="00E157E0">
        <w:rPr>
          <w:sz w:val="24"/>
          <w:szCs w:val="24"/>
        </w:rPr>
        <w:t xml:space="preserve">Washington Street Roadway Improvements </w:t>
      </w:r>
      <w:r w:rsidR="00FE6EE1" w:rsidRPr="00E157E0">
        <w:rPr>
          <w:sz w:val="24"/>
          <w:szCs w:val="24"/>
        </w:rPr>
        <w:t xml:space="preserve">Project  </w:t>
      </w:r>
    </w:p>
    <w:p w14:paraId="06A862EF" w14:textId="727468C0" w:rsidR="0037401B" w:rsidRPr="00E157E0" w:rsidRDefault="00FE6EE1" w:rsidP="00FE6EE1">
      <w:pPr>
        <w:pStyle w:val="NoSpacing"/>
        <w:ind w:firstLine="720"/>
        <w:jc w:val="both"/>
        <w:rPr>
          <w:sz w:val="24"/>
          <w:szCs w:val="24"/>
        </w:rPr>
      </w:pPr>
      <w:r w:rsidRPr="00E157E0">
        <w:rPr>
          <w:sz w:val="24"/>
          <w:szCs w:val="24"/>
        </w:rPr>
        <w:t xml:space="preserve">(City Manager Jerome Wyche) </w:t>
      </w:r>
      <w:r w:rsidR="0037401B" w:rsidRPr="00E157E0">
        <w:rPr>
          <w:sz w:val="24"/>
          <w:szCs w:val="24"/>
        </w:rPr>
        <w:tab/>
      </w:r>
    </w:p>
    <w:p w14:paraId="51D89114" w14:textId="77777777" w:rsidR="00FE6EE1" w:rsidRPr="00E157E0" w:rsidRDefault="00FE6EE1" w:rsidP="00FE6EE1">
      <w:pPr>
        <w:pStyle w:val="NoSpacing"/>
        <w:jc w:val="both"/>
        <w:rPr>
          <w:sz w:val="24"/>
          <w:szCs w:val="24"/>
        </w:rPr>
      </w:pPr>
    </w:p>
    <w:p w14:paraId="1F33AA94" w14:textId="4C10298B" w:rsidR="00FE6EE1" w:rsidRPr="00E157E0" w:rsidRDefault="00FE6EE1" w:rsidP="00FE6EE1">
      <w:pPr>
        <w:pStyle w:val="NoSpacing"/>
        <w:ind w:left="720" w:hanging="720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7.</w:t>
      </w:r>
      <w:r w:rsidRPr="00E157E0">
        <w:rPr>
          <w:sz w:val="24"/>
          <w:szCs w:val="24"/>
        </w:rPr>
        <w:tab/>
        <w:t xml:space="preserve">Discussion and Possible Action on Automatic Annual Increases to Water and Wastewater Rates  (Mayor Ina Thompson) </w:t>
      </w:r>
      <w:r w:rsidRPr="00E157E0">
        <w:rPr>
          <w:sz w:val="24"/>
          <w:szCs w:val="24"/>
        </w:rPr>
        <w:tab/>
      </w:r>
    </w:p>
    <w:p w14:paraId="657E3DF7" w14:textId="371C18DA" w:rsidR="00253665" w:rsidRPr="00E157E0" w:rsidRDefault="00253665" w:rsidP="003931C6">
      <w:pPr>
        <w:pStyle w:val="NoSpacing"/>
        <w:jc w:val="both"/>
        <w:rPr>
          <w:sz w:val="24"/>
          <w:szCs w:val="24"/>
        </w:rPr>
      </w:pPr>
    </w:p>
    <w:p w14:paraId="3455B975" w14:textId="0DB6ED42" w:rsidR="00FE6EE1" w:rsidRPr="00E157E0" w:rsidRDefault="00FE6EE1" w:rsidP="006A57BF">
      <w:pPr>
        <w:pStyle w:val="NoSpacing"/>
        <w:ind w:left="720" w:hanging="720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8.</w:t>
      </w:r>
      <w:r w:rsidRPr="00E157E0">
        <w:rPr>
          <w:sz w:val="24"/>
          <w:szCs w:val="24"/>
        </w:rPr>
        <w:tab/>
      </w:r>
      <w:r w:rsidR="006A57BF" w:rsidRPr="00E157E0">
        <w:rPr>
          <w:sz w:val="24"/>
          <w:szCs w:val="24"/>
        </w:rPr>
        <w:t>Discussion of  #1 Housing and Business Development and #2 Building Revitalization, Ordinance and Code Enforcement from Commissioner Poore’s September 12, 2023 Document  “A Statement of Proposing 5 Paths to City Revitalization &amp; a Balanced Budget”  (Mayor Ina Thompson)</w:t>
      </w:r>
    </w:p>
    <w:p w14:paraId="00645BB9" w14:textId="77777777" w:rsidR="00E33CE4" w:rsidRPr="00E157E0" w:rsidRDefault="00E33CE4" w:rsidP="006A57BF">
      <w:pPr>
        <w:pStyle w:val="NoSpacing"/>
        <w:ind w:left="720" w:hanging="720"/>
        <w:jc w:val="both"/>
        <w:rPr>
          <w:sz w:val="24"/>
          <w:szCs w:val="24"/>
        </w:rPr>
      </w:pPr>
    </w:p>
    <w:p w14:paraId="41F5CFF9" w14:textId="46387F19" w:rsidR="00E33CE4" w:rsidRPr="00E157E0" w:rsidRDefault="00E33CE4" w:rsidP="006A57BF">
      <w:pPr>
        <w:pStyle w:val="NoSpacing"/>
        <w:ind w:left="720" w:hanging="720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9.</w:t>
      </w:r>
      <w:r w:rsidRPr="00E157E0">
        <w:rPr>
          <w:sz w:val="24"/>
          <w:szCs w:val="24"/>
        </w:rPr>
        <w:tab/>
        <w:t>Format for City Manager’s Annual Evaluation (Mayor Ina Thompson)</w:t>
      </w:r>
    </w:p>
    <w:p w14:paraId="70E951A1" w14:textId="77777777" w:rsidR="00E157E0" w:rsidRDefault="00AD508F" w:rsidP="00E157E0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</w:r>
    </w:p>
    <w:p w14:paraId="19CCBFA8" w14:textId="6FCB9A3F" w:rsidR="001B57BD" w:rsidRPr="00E157E0" w:rsidRDefault="00E33CE4" w:rsidP="00E157E0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10</w:t>
      </w:r>
      <w:r w:rsidR="001B57BD" w:rsidRPr="00E157E0">
        <w:rPr>
          <w:sz w:val="24"/>
          <w:szCs w:val="24"/>
        </w:rPr>
        <w:t>.</w:t>
      </w:r>
      <w:r w:rsidR="001B57BD" w:rsidRPr="00E157E0">
        <w:rPr>
          <w:sz w:val="24"/>
          <w:szCs w:val="24"/>
        </w:rPr>
        <w:tab/>
        <w:t>City Manager’s Report</w:t>
      </w:r>
      <w:r w:rsidR="00850B2A" w:rsidRPr="00E157E0">
        <w:rPr>
          <w:sz w:val="24"/>
          <w:szCs w:val="24"/>
        </w:rPr>
        <w:t xml:space="preserve"> </w:t>
      </w:r>
    </w:p>
    <w:p w14:paraId="56F425C2" w14:textId="77777777" w:rsidR="00495383" w:rsidRPr="00E157E0" w:rsidRDefault="00495383" w:rsidP="001B57BD">
      <w:pPr>
        <w:pStyle w:val="NoSpacing"/>
        <w:rPr>
          <w:sz w:val="24"/>
          <w:szCs w:val="24"/>
        </w:rPr>
      </w:pPr>
    </w:p>
    <w:p w14:paraId="34BE5CFA" w14:textId="0B69D461" w:rsidR="00B37090" w:rsidRPr="00E157E0" w:rsidRDefault="00001DBC" w:rsidP="001B57BD">
      <w:pPr>
        <w:pStyle w:val="NoSpacing"/>
        <w:rPr>
          <w:sz w:val="24"/>
          <w:szCs w:val="24"/>
        </w:rPr>
      </w:pPr>
      <w:r w:rsidRPr="00E157E0">
        <w:rPr>
          <w:sz w:val="24"/>
          <w:szCs w:val="24"/>
        </w:rPr>
        <w:lastRenderedPageBreak/>
        <w:t>1</w:t>
      </w:r>
      <w:r w:rsidR="00E33CE4" w:rsidRPr="00E157E0">
        <w:rPr>
          <w:sz w:val="24"/>
          <w:szCs w:val="24"/>
        </w:rPr>
        <w:t>1</w:t>
      </w:r>
      <w:r w:rsidR="00B37090" w:rsidRPr="00E157E0">
        <w:rPr>
          <w:sz w:val="24"/>
          <w:szCs w:val="24"/>
        </w:rPr>
        <w:t>.</w:t>
      </w:r>
      <w:r w:rsidR="00B37090" w:rsidRPr="00E157E0">
        <w:rPr>
          <w:sz w:val="24"/>
          <w:szCs w:val="24"/>
        </w:rPr>
        <w:tab/>
        <w:t>Other Items of Interest to the Commission</w:t>
      </w:r>
    </w:p>
    <w:p w14:paraId="340F6B95" w14:textId="77777777" w:rsidR="002B26BC" w:rsidRPr="00E157E0" w:rsidRDefault="002B26BC" w:rsidP="001B57BD">
      <w:pPr>
        <w:pStyle w:val="NoSpacing"/>
        <w:rPr>
          <w:sz w:val="24"/>
          <w:szCs w:val="24"/>
        </w:rPr>
      </w:pPr>
    </w:p>
    <w:p w14:paraId="0AFA5938" w14:textId="44E0A383" w:rsidR="00B37090" w:rsidRPr="00E157E0" w:rsidRDefault="00495383" w:rsidP="001B57BD">
      <w:pPr>
        <w:pStyle w:val="NoSpacing"/>
        <w:rPr>
          <w:sz w:val="24"/>
          <w:szCs w:val="24"/>
        </w:rPr>
      </w:pPr>
      <w:r w:rsidRPr="00E157E0">
        <w:rPr>
          <w:sz w:val="24"/>
          <w:szCs w:val="24"/>
        </w:rPr>
        <w:t>1</w:t>
      </w:r>
      <w:r w:rsidR="00E33CE4" w:rsidRPr="00E157E0">
        <w:rPr>
          <w:sz w:val="24"/>
          <w:szCs w:val="24"/>
        </w:rPr>
        <w:t>2</w:t>
      </w:r>
      <w:r w:rsidR="00B37090" w:rsidRPr="00E157E0">
        <w:rPr>
          <w:sz w:val="24"/>
          <w:szCs w:val="24"/>
        </w:rPr>
        <w:t>.</w:t>
      </w:r>
      <w:r w:rsidR="00B37090" w:rsidRPr="00E157E0">
        <w:rPr>
          <w:sz w:val="24"/>
          <w:szCs w:val="24"/>
        </w:rPr>
        <w:tab/>
        <w:t>Adjourn</w:t>
      </w:r>
    </w:p>
    <w:p w14:paraId="413D6374" w14:textId="77777777" w:rsidR="00B37090" w:rsidRPr="00E157E0" w:rsidRDefault="00B37090" w:rsidP="001B57BD">
      <w:pPr>
        <w:pStyle w:val="NoSpacing"/>
        <w:rPr>
          <w:sz w:val="24"/>
          <w:szCs w:val="24"/>
        </w:rPr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32FD" w14:textId="77777777" w:rsidR="000B238B" w:rsidRDefault="000B238B" w:rsidP="009A086A">
      <w:pPr>
        <w:spacing w:after="0" w:line="240" w:lineRule="auto"/>
      </w:pPr>
      <w:r>
        <w:separator/>
      </w:r>
    </w:p>
  </w:endnote>
  <w:endnote w:type="continuationSeparator" w:id="0">
    <w:p w14:paraId="02429BCA" w14:textId="77777777" w:rsidR="000B238B" w:rsidRDefault="000B238B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D128" w14:textId="77777777" w:rsidR="000B238B" w:rsidRDefault="000B238B" w:rsidP="009A086A">
      <w:pPr>
        <w:spacing w:after="0" w:line="240" w:lineRule="auto"/>
      </w:pPr>
      <w:r>
        <w:separator/>
      </w:r>
    </w:p>
  </w:footnote>
  <w:footnote w:type="continuationSeparator" w:id="0">
    <w:p w14:paraId="78BBDC56" w14:textId="77777777" w:rsidR="000B238B" w:rsidRDefault="000B238B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2502F4B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1DBC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B2004"/>
    <w:rsid w:val="000B238B"/>
    <w:rsid w:val="000B6B66"/>
    <w:rsid w:val="000C7D5E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1AAD"/>
    <w:rsid w:val="00207AA6"/>
    <w:rsid w:val="002118D2"/>
    <w:rsid w:val="002353EA"/>
    <w:rsid w:val="002513A7"/>
    <w:rsid w:val="00251D00"/>
    <w:rsid w:val="00253665"/>
    <w:rsid w:val="0028557C"/>
    <w:rsid w:val="002938D6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791C"/>
    <w:rsid w:val="003609C2"/>
    <w:rsid w:val="00371D1A"/>
    <w:rsid w:val="003722C1"/>
    <w:rsid w:val="0037401B"/>
    <w:rsid w:val="00382DB6"/>
    <w:rsid w:val="00392745"/>
    <w:rsid w:val="0039307E"/>
    <w:rsid w:val="003931C6"/>
    <w:rsid w:val="003952E5"/>
    <w:rsid w:val="003B274C"/>
    <w:rsid w:val="003B57CD"/>
    <w:rsid w:val="003C2954"/>
    <w:rsid w:val="003D30A2"/>
    <w:rsid w:val="003D518B"/>
    <w:rsid w:val="003E43D0"/>
    <w:rsid w:val="003E5262"/>
    <w:rsid w:val="003E6EA0"/>
    <w:rsid w:val="004007E6"/>
    <w:rsid w:val="0040657C"/>
    <w:rsid w:val="00424D26"/>
    <w:rsid w:val="004316DA"/>
    <w:rsid w:val="004326C3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B218F"/>
    <w:rsid w:val="005C4F89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67DBC"/>
    <w:rsid w:val="00672AC5"/>
    <w:rsid w:val="006747C7"/>
    <w:rsid w:val="00683E4D"/>
    <w:rsid w:val="00692133"/>
    <w:rsid w:val="00696CA3"/>
    <w:rsid w:val="006A220A"/>
    <w:rsid w:val="006A2EB7"/>
    <w:rsid w:val="006A57BF"/>
    <w:rsid w:val="006B5F70"/>
    <w:rsid w:val="006C1224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D6C3E"/>
    <w:rsid w:val="008E4175"/>
    <w:rsid w:val="008E6A5B"/>
    <w:rsid w:val="008E72D0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1F75"/>
    <w:rsid w:val="00984466"/>
    <w:rsid w:val="00990940"/>
    <w:rsid w:val="009A014A"/>
    <w:rsid w:val="009A086A"/>
    <w:rsid w:val="009A1B34"/>
    <w:rsid w:val="009D00BE"/>
    <w:rsid w:val="009E65EE"/>
    <w:rsid w:val="009F5181"/>
    <w:rsid w:val="009F77C6"/>
    <w:rsid w:val="00A043BC"/>
    <w:rsid w:val="00A07281"/>
    <w:rsid w:val="00A1606D"/>
    <w:rsid w:val="00A30DE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1107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90C43"/>
    <w:rsid w:val="00B91FCC"/>
    <w:rsid w:val="00B92F5B"/>
    <w:rsid w:val="00BB4396"/>
    <w:rsid w:val="00BB566B"/>
    <w:rsid w:val="00BB5E6F"/>
    <w:rsid w:val="00BC0193"/>
    <w:rsid w:val="00BC2D5F"/>
    <w:rsid w:val="00BD2945"/>
    <w:rsid w:val="00BE1C6F"/>
    <w:rsid w:val="00BE29BE"/>
    <w:rsid w:val="00BF2C25"/>
    <w:rsid w:val="00BF5C96"/>
    <w:rsid w:val="00C06F39"/>
    <w:rsid w:val="00C07979"/>
    <w:rsid w:val="00C13BEA"/>
    <w:rsid w:val="00C211BA"/>
    <w:rsid w:val="00C2250D"/>
    <w:rsid w:val="00C270FA"/>
    <w:rsid w:val="00C37322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5279"/>
    <w:rsid w:val="00C94C1C"/>
    <w:rsid w:val="00CB0F9B"/>
    <w:rsid w:val="00CC1BDD"/>
    <w:rsid w:val="00CC395A"/>
    <w:rsid w:val="00CC63D3"/>
    <w:rsid w:val="00CE2A0B"/>
    <w:rsid w:val="00CE4DD8"/>
    <w:rsid w:val="00CF06E4"/>
    <w:rsid w:val="00D06982"/>
    <w:rsid w:val="00D344FC"/>
    <w:rsid w:val="00D362C1"/>
    <w:rsid w:val="00D47595"/>
    <w:rsid w:val="00D545AB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57E0"/>
    <w:rsid w:val="00E1716C"/>
    <w:rsid w:val="00E30CBE"/>
    <w:rsid w:val="00E33CE4"/>
    <w:rsid w:val="00E427B7"/>
    <w:rsid w:val="00E467D3"/>
    <w:rsid w:val="00E53ED3"/>
    <w:rsid w:val="00E6663B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265B8"/>
    <w:rsid w:val="00F33C00"/>
    <w:rsid w:val="00F42343"/>
    <w:rsid w:val="00F4265F"/>
    <w:rsid w:val="00F763EB"/>
    <w:rsid w:val="00F77D74"/>
    <w:rsid w:val="00F81CE1"/>
    <w:rsid w:val="00F82AF8"/>
    <w:rsid w:val="00F83D03"/>
    <w:rsid w:val="00F83F3F"/>
    <w:rsid w:val="00F96544"/>
    <w:rsid w:val="00FA432D"/>
    <w:rsid w:val="00FA70F1"/>
    <w:rsid w:val="00FB2CBF"/>
    <w:rsid w:val="00FC5390"/>
    <w:rsid w:val="00FC6C48"/>
    <w:rsid w:val="00FD52A8"/>
    <w:rsid w:val="00FD732E"/>
    <w:rsid w:val="00FE0653"/>
    <w:rsid w:val="00FE1D11"/>
    <w:rsid w:val="00FE23B0"/>
    <w:rsid w:val="00FE6EE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8</cp:revision>
  <cp:lastPrinted>2022-09-07T17:40:00Z</cp:lastPrinted>
  <dcterms:created xsi:type="dcterms:W3CDTF">2023-10-05T13:35:00Z</dcterms:created>
  <dcterms:modified xsi:type="dcterms:W3CDTF">2023-10-05T14:30:00Z</dcterms:modified>
</cp:coreProperties>
</file>