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F4002" w14:textId="65F38BCB" w:rsidR="00E43D95" w:rsidRDefault="007C1A35" w:rsidP="007C1A35">
      <w:pPr>
        <w:pStyle w:val="NoSpacing"/>
        <w:jc w:val="center"/>
        <w:rPr>
          <w:b/>
        </w:rPr>
      </w:pPr>
      <w:r w:rsidRPr="007C1A35">
        <w:rPr>
          <w:b/>
        </w:rPr>
        <w:t>MINUTES</w:t>
      </w:r>
      <w:r>
        <w:rPr>
          <w:b/>
        </w:rPr>
        <w:t xml:space="preserve"> OF SPECIAL CITY COMMISSION MEETING</w:t>
      </w:r>
    </w:p>
    <w:p w14:paraId="4B46C63C" w14:textId="3F58F721" w:rsidR="007C1A35" w:rsidRDefault="007C1A35" w:rsidP="007C1A35">
      <w:pPr>
        <w:pStyle w:val="NoSpacing"/>
        <w:jc w:val="center"/>
        <w:rPr>
          <w:b/>
        </w:rPr>
      </w:pPr>
      <w:r>
        <w:rPr>
          <w:b/>
        </w:rPr>
        <w:t>MADISON, FLORIDA</w:t>
      </w:r>
    </w:p>
    <w:p w14:paraId="530D8926" w14:textId="687306C2" w:rsidR="007C1A35" w:rsidRDefault="007C1A35" w:rsidP="007C1A35">
      <w:pPr>
        <w:pStyle w:val="NoSpacing"/>
        <w:jc w:val="center"/>
        <w:rPr>
          <w:b/>
        </w:rPr>
      </w:pPr>
      <w:r>
        <w:rPr>
          <w:b/>
        </w:rPr>
        <w:t>SEPTEMBER 25, 2018</w:t>
      </w:r>
    </w:p>
    <w:p w14:paraId="1FD72209" w14:textId="1B4179C8" w:rsidR="007C1A35" w:rsidRDefault="007C1A35" w:rsidP="007C1A35">
      <w:pPr>
        <w:pStyle w:val="NoSpacing"/>
        <w:jc w:val="center"/>
        <w:rPr>
          <w:b/>
        </w:rPr>
      </w:pPr>
    </w:p>
    <w:p w14:paraId="39E99E36" w14:textId="1C32164D" w:rsidR="007C1A35" w:rsidRDefault="007C1A35" w:rsidP="007C1A35">
      <w:pPr>
        <w:pStyle w:val="NoSpacing"/>
        <w:jc w:val="both"/>
      </w:pPr>
      <w:r>
        <w:t>The City Commission met in a special meeting at 5:30 p.m. in City Hall.  Commissioner Rayne Cooks (District 1), Mayor/Commissioner Ina Thompson (District 2), Commissioner Jim Catron (District 3), Commissioner Terry Johnson (District 4), and Commissioner Judy Townsend (District 5) were present.</w:t>
      </w:r>
    </w:p>
    <w:p w14:paraId="488E5B84" w14:textId="1859C51A" w:rsidR="007C1A35" w:rsidRDefault="007C1A35" w:rsidP="007C1A35">
      <w:pPr>
        <w:pStyle w:val="NoSpacing"/>
        <w:jc w:val="both"/>
      </w:pPr>
    </w:p>
    <w:p w14:paraId="46EB2A5F" w14:textId="09D6CE6D" w:rsidR="007C1A35" w:rsidRDefault="007C1A35" w:rsidP="007C1A35">
      <w:pPr>
        <w:pStyle w:val="NoSpacing"/>
        <w:jc w:val="both"/>
      </w:pPr>
      <w:r>
        <w:t>City staff present were:  Jerome Wyche-City Manager, Lee Anne Hall-City Clerk, Bruce Jordan-Fire Chief, Reggie Alexander-Police Chief, Tyrone Edwards-Police Captain, David Floyd-Director of Public Works/Sanitation, and Mary Graham-Code Enforcement/Grants Administrator.</w:t>
      </w:r>
    </w:p>
    <w:p w14:paraId="10B9EEBD" w14:textId="4808728B" w:rsidR="007C1A35" w:rsidRDefault="007C1A35" w:rsidP="007C1A35">
      <w:pPr>
        <w:pStyle w:val="NoSpacing"/>
        <w:jc w:val="both"/>
      </w:pPr>
    </w:p>
    <w:p w14:paraId="071F2CF2" w14:textId="44F11626" w:rsidR="007C1A35" w:rsidRDefault="007C1A35" w:rsidP="007C1A35">
      <w:pPr>
        <w:pStyle w:val="NoSpacing"/>
        <w:jc w:val="both"/>
      </w:pPr>
      <w:r>
        <w:t>The Mayor called the meeting to order.</w:t>
      </w:r>
    </w:p>
    <w:p w14:paraId="6FEB87C5" w14:textId="39C473D9" w:rsidR="007C1A35" w:rsidRDefault="007C1A35" w:rsidP="007C1A35">
      <w:pPr>
        <w:pStyle w:val="NoSpacing"/>
        <w:jc w:val="both"/>
      </w:pPr>
    </w:p>
    <w:p w14:paraId="409D193C" w14:textId="1260C557" w:rsidR="007C1A35" w:rsidRDefault="007C1A35" w:rsidP="007C1A35">
      <w:pPr>
        <w:pStyle w:val="NoSpacing"/>
        <w:jc w:val="both"/>
      </w:pPr>
      <w:r>
        <w:t>Commissioner Townsend moved to adopt the agenda; seconded by Commissioner Catron.  Motion passed 5-0.</w:t>
      </w:r>
    </w:p>
    <w:p w14:paraId="257F5846" w14:textId="216A3BB7" w:rsidR="007C1A35" w:rsidRDefault="007C1A35" w:rsidP="007C1A35">
      <w:pPr>
        <w:pStyle w:val="NoSpacing"/>
        <w:jc w:val="both"/>
      </w:pPr>
    </w:p>
    <w:p w14:paraId="03819D7F" w14:textId="47D5A2C9" w:rsidR="007C1A35" w:rsidRDefault="007C1A35" w:rsidP="007C1A35">
      <w:pPr>
        <w:pStyle w:val="NoSpacing"/>
        <w:jc w:val="both"/>
      </w:pPr>
      <w:r>
        <w:t>Commissioner Catron moved to adopt Resolution No. 2018-5 – GOALS AND OBJECTIVES FOR FY 2018 – 2019.  The motion was seconded by Commissioner Townsend and passed 5-0.</w:t>
      </w:r>
    </w:p>
    <w:p w14:paraId="69D2D81A" w14:textId="58B94A8A" w:rsidR="007C1A35" w:rsidRDefault="007C1A35" w:rsidP="007C1A35">
      <w:pPr>
        <w:pStyle w:val="NoSpacing"/>
        <w:jc w:val="both"/>
      </w:pPr>
    </w:p>
    <w:p w14:paraId="576D7BF4" w14:textId="43315986" w:rsidR="007C1A35" w:rsidRDefault="007C1A35" w:rsidP="007C1A35">
      <w:pPr>
        <w:pStyle w:val="NoSpacing"/>
        <w:jc w:val="both"/>
      </w:pPr>
      <w:r>
        <w:t xml:space="preserve">Commissioner Cooks moved to adopt Resolution No. 2018-6 – A RESOLUTION OF THE CITY OF MADISON, FLORIDA ADOPTING THE FINAL LEVY OF AD VALOREM TAXES FOR THE FISCAL PERIOD BEGINNING OCTOBER 1, 2018 AND ENDING SEPTEMBER 30, 2019; PROVIDING FOR AN EFFECTIVE DATE.  The motion was seconded by Commissioner Cooks.  The meeting was opened for public comments.  </w:t>
      </w:r>
      <w:r w:rsidR="00055681">
        <w:t>There were no comments.  Motion passed 5-0.  The millage rate for Fiscal Year 2018 – 2019 was set at 7 mils.</w:t>
      </w:r>
    </w:p>
    <w:p w14:paraId="57443236" w14:textId="6E4714DC" w:rsidR="00055681" w:rsidRDefault="00055681" w:rsidP="007C1A35">
      <w:pPr>
        <w:pStyle w:val="NoSpacing"/>
        <w:jc w:val="both"/>
      </w:pPr>
    </w:p>
    <w:p w14:paraId="37F8348F" w14:textId="3666A8B8" w:rsidR="00055681" w:rsidRDefault="00055681" w:rsidP="007C1A35">
      <w:pPr>
        <w:pStyle w:val="NoSpacing"/>
        <w:jc w:val="both"/>
      </w:pPr>
      <w:r>
        <w:t xml:space="preserve">Commissioner Townsend moved to adopt Resolution </w:t>
      </w:r>
      <w:r w:rsidR="00FA795D">
        <w:t>N</w:t>
      </w:r>
      <w:r>
        <w:t>o. 2018-7 – A RESOLUTION ADOPTING THE OFFICIAL BUDGET FOR THE FISCAL PERIOD BEGINNING OCTOBER 1, 2018, AND ENDING SEPTEMBER 30, 2019, FOR ALL OPERATIONS OF THE CITY OF MADISON, FLORIDA, AND PROVIDING AN EFFECTIVE DATE.  The motion was seconded by Commissioner Johnson.  The meeting was opened for public comments.  There were no comments.  Motion passed 5-0.</w:t>
      </w:r>
    </w:p>
    <w:p w14:paraId="412EB208" w14:textId="3770AEE1" w:rsidR="00FA795D" w:rsidRDefault="00FA795D" w:rsidP="007C1A35">
      <w:pPr>
        <w:pStyle w:val="NoSpacing"/>
        <w:jc w:val="both"/>
      </w:pPr>
    </w:p>
    <w:p w14:paraId="78F1BCA2" w14:textId="7FF8DDA2" w:rsidR="00FA795D" w:rsidRDefault="00FA795D" w:rsidP="007C1A35">
      <w:pPr>
        <w:pStyle w:val="NoSpacing"/>
        <w:jc w:val="both"/>
      </w:pPr>
      <w:r>
        <w:t xml:space="preserve">Commissioner Townsend moved to adopt Resolution No. 2018-8 </w:t>
      </w:r>
      <w:r w:rsidR="009E1C16">
        <w:t>– A RESOLUTION PROVIDING APPROPRIATIONS FOR THE FISCAL YEAR BEGINNING OCTOBER 1, 2018 AND ENDING SEPTEMBER 30, 2019, TO PAY SALARIES, EXPENSES, IMPROVEMENTS AND OTHER ITEMS AS SHOWN BY THE BUDGET OF THE CITY OF MADISON, FLORIDA AND PROVIDING AN EFFECTIVE DATE.  The motion was seconded by Commissioner Johnson and passed 5-0.</w:t>
      </w:r>
    </w:p>
    <w:p w14:paraId="095B87BE" w14:textId="4461FF49" w:rsidR="009E1C16" w:rsidRDefault="009E1C16" w:rsidP="007C1A35">
      <w:pPr>
        <w:pStyle w:val="NoSpacing"/>
        <w:jc w:val="both"/>
      </w:pPr>
    </w:p>
    <w:p w14:paraId="7E8B700D" w14:textId="22307D94" w:rsidR="00804E77" w:rsidRDefault="00EA4DD3" w:rsidP="007C1A35">
      <w:pPr>
        <w:pStyle w:val="NoSpacing"/>
        <w:jc w:val="both"/>
      </w:pPr>
      <w:r>
        <w:t>The Commission discussed Revised Draft LDR 18-00 concerning food trucks and mobile food carts.  After making further revisions, it was the consensus that an application be sent to North Central Florida Regional Planning Council to begin the process of amending the text of the Land Development Regulations by amending Section 2.1 entitled Definitions, General to add a definition for food trucks and mobile food carts; and by amending Section 4.15 entitled Supplementary District Regulations to add regulations for food trucks and mobile food carts.</w:t>
      </w:r>
    </w:p>
    <w:p w14:paraId="394E6E6F" w14:textId="10EF5FBC" w:rsidR="00EA4DD3" w:rsidRDefault="00EA4DD3" w:rsidP="007C1A35">
      <w:pPr>
        <w:pStyle w:val="NoSpacing"/>
        <w:jc w:val="both"/>
      </w:pPr>
    </w:p>
    <w:p w14:paraId="4A3866BE" w14:textId="2EBF8E3A" w:rsidR="00EA4DD3" w:rsidRDefault="00EA4DD3" w:rsidP="007C1A35">
      <w:pPr>
        <w:pStyle w:val="NoSpacing"/>
        <w:jc w:val="both"/>
      </w:pPr>
      <w:r>
        <w:t>Commissioner Catron moved to award the bid for the Range Avenue Roadway Improvements</w:t>
      </w:r>
      <w:r w:rsidR="00A84076">
        <w:t xml:space="preserve"> to the responsive lowest bidder, Dowdy Plumbing for $636,847.00.  The motion was seconded by Commissioner Cooks and passed 5-0.</w:t>
      </w:r>
    </w:p>
    <w:p w14:paraId="05C020EA" w14:textId="76EC4DDD" w:rsidR="00A84076" w:rsidRDefault="00A84076" w:rsidP="007C1A35">
      <w:pPr>
        <w:pStyle w:val="NoSpacing"/>
        <w:jc w:val="both"/>
      </w:pPr>
      <w:r>
        <w:lastRenderedPageBreak/>
        <w:t>Commissioner Townsend moved to have proposed Ordinance No. 2018-5 read by title only.  The motion was seconded by Commissioner Catron and passed 5-0.</w:t>
      </w:r>
    </w:p>
    <w:p w14:paraId="2F8B8467" w14:textId="16631FD0" w:rsidR="00A84076" w:rsidRDefault="00A84076" w:rsidP="007C1A35">
      <w:pPr>
        <w:pStyle w:val="NoSpacing"/>
        <w:jc w:val="both"/>
      </w:pPr>
    </w:p>
    <w:p w14:paraId="73C83178" w14:textId="08B850BE" w:rsidR="00A84076" w:rsidRDefault="00A84076" w:rsidP="007C1A35">
      <w:pPr>
        <w:pStyle w:val="NoSpacing"/>
        <w:jc w:val="both"/>
      </w:pPr>
      <w:r>
        <w:t>Commissioner Catron moved to adopt, on first reading, proposed Ordinance No. 2018-5 – AN ORDINANCE OF THE CITY OF MADISON AMENDING ORDINANCE NO. 2017-6 IMPOSING TEMPORARY MORATORIUM ON IMPACT FEES FOR WATER AND WASTEWATER; PROVIDING FOR SEVERABILITY; PROVIDING FOR REPEAL OF CONFLICTING ORDINANCES; AND PROVIDING AN EFFECTIVE DATE.  The motion was seconded by Commissioner Townsend and passed 5-0.</w:t>
      </w:r>
    </w:p>
    <w:p w14:paraId="21FE390E" w14:textId="30DF921F" w:rsidR="00A84076" w:rsidRDefault="00A84076" w:rsidP="007C1A35">
      <w:pPr>
        <w:pStyle w:val="NoSpacing"/>
        <w:jc w:val="both"/>
      </w:pPr>
    </w:p>
    <w:p w14:paraId="0BF58668" w14:textId="679F3012" w:rsidR="00A84076" w:rsidRDefault="00A84076" w:rsidP="007C1A35">
      <w:pPr>
        <w:pStyle w:val="NoSpacing"/>
        <w:jc w:val="both"/>
      </w:pPr>
      <w:r>
        <w:t>Commissioner Cooks moved to adjourn; seconded by Commissioner Catron.  Motion passed 5-0.  The meeting adjourned at 6:15 p.m.</w:t>
      </w:r>
    </w:p>
    <w:p w14:paraId="61040272" w14:textId="71DEBC6F" w:rsidR="00A84076" w:rsidRDefault="00A84076" w:rsidP="007C1A35">
      <w:pPr>
        <w:pStyle w:val="NoSpacing"/>
        <w:jc w:val="both"/>
      </w:pPr>
    </w:p>
    <w:p w14:paraId="08EFD32E" w14:textId="73855211" w:rsidR="00A84076" w:rsidRDefault="00A84076" w:rsidP="007C1A35">
      <w:pPr>
        <w:pStyle w:val="NoSpacing"/>
        <w:jc w:val="both"/>
      </w:pPr>
    </w:p>
    <w:p w14:paraId="5CAA4585" w14:textId="37B9C7D2" w:rsidR="00A84076" w:rsidRDefault="00A84076" w:rsidP="007C1A35">
      <w:pPr>
        <w:pStyle w:val="NoSpacing"/>
        <w:jc w:val="both"/>
      </w:pPr>
      <w:r>
        <w:tab/>
      </w:r>
      <w:r>
        <w:tab/>
      </w:r>
      <w:r>
        <w:tab/>
      </w:r>
      <w:r>
        <w:tab/>
      </w:r>
      <w:r>
        <w:tab/>
      </w:r>
      <w:r>
        <w:tab/>
        <w:t>____________________________________________</w:t>
      </w:r>
    </w:p>
    <w:p w14:paraId="6D338AC5" w14:textId="6FB34333" w:rsidR="00A84076" w:rsidRDefault="00A84076" w:rsidP="007C1A35">
      <w:pPr>
        <w:pStyle w:val="NoSpacing"/>
        <w:jc w:val="both"/>
      </w:pPr>
      <w:r>
        <w:t>ATTEST:</w:t>
      </w:r>
      <w:r>
        <w:tab/>
      </w:r>
      <w:r>
        <w:tab/>
      </w:r>
      <w:r>
        <w:tab/>
      </w:r>
      <w:r>
        <w:tab/>
      </w:r>
      <w:r>
        <w:tab/>
      </w:r>
      <w:r>
        <w:tab/>
        <w:t>Ina Thompson, Mayor/Commissioner</w:t>
      </w:r>
    </w:p>
    <w:p w14:paraId="4B25F36A" w14:textId="09F7F4F7" w:rsidR="00A84076" w:rsidRDefault="00A84076" w:rsidP="007C1A35">
      <w:pPr>
        <w:pStyle w:val="NoSpacing"/>
        <w:jc w:val="both"/>
      </w:pPr>
    </w:p>
    <w:p w14:paraId="087D57D7" w14:textId="4B9F77BF" w:rsidR="00A84076" w:rsidRDefault="00A84076" w:rsidP="007C1A35">
      <w:pPr>
        <w:pStyle w:val="NoSpacing"/>
        <w:jc w:val="both"/>
      </w:pPr>
    </w:p>
    <w:p w14:paraId="3FC1AD68" w14:textId="0E9B8A2C" w:rsidR="00A84076" w:rsidRDefault="00A84076" w:rsidP="007C1A35">
      <w:pPr>
        <w:pStyle w:val="NoSpacing"/>
        <w:jc w:val="both"/>
      </w:pPr>
      <w:r>
        <w:t>_____________________________________</w:t>
      </w:r>
    </w:p>
    <w:p w14:paraId="0010775B" w14:textId="608D368D" w:rsidR="00A84076" w:rsidRDefault="00A84076" w:rsidP="007C1A35">
      <w:pPr>
        <w:pStyle w:val="NoSpacing"/>
        <w:jc w:val="both"/>
      </w:pPr>
      <w:r>
        <w:t>Lee Anne Hall, City Clerk</w:t>
      </w:r>
    </w:p>
    <w:p w14:paraId="2472B1CA" w14:textId="5F1B61CE" w:rsidR="00A84076" w:rsidRDefault="00A84076" w:rsidP="007C1A35">
      <w:pPr>
        <w:pStyle w:val="NoSpacing"/>
        <w:jc w:val="both"/>
      </w:pPr>
    </w:p>
    <w:p w14:paraId="38840A5B" w14:textId="77777777" w:rsidR="00A84076" w:rsidRDefault="00A84076" w:rsidP="007C1A35">
      <w:pPr>
        <w:pStyle w:val="NoSpacing"/>
        <w:jc w:val="both"/>
      </w:pPr>
      <w:bookmarkStart w:id="0" w:name="_GoBack"/>
      <w:bookmarkEnd w:id="0"/>
    </w:p>
    <w:p w14:paraId="4CD168D1" w14:textId="77777777" w:rsidR="00A84076" w:rsidRDefault="00A84076" w:rsidP="007C1A35">
      <w:pPr>
        <w:pStyle w:val="NoSpacing"/>
        <w:jc w:val="both"/>
      </w:pPr>
    </w:p>
    <w:p w14:paraId="37FD1401" w14:textId="77777777" w:rsidR="009E1C16" w:rsidRPr="007C1A35" w:rsidRDefault="009E1C16" w:rsidP="007C1A35">
      <w:pPr>
        <w:pStyle w:val="NoSpacing"/>
        <w:jc w:val="both"/>
      </w:pPr>
    </w:p>
    <w:sectPr w:rsidR="009E1C16" w:rsidRPr="007C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35"/>
    <w:rsid w:val="00055681"/>
    <w:rsid w:val="007C1A35"/>
    <w:rsid w:val="00804E77"/>
    <w:rsid w:val="009E1C16"/>
    <w:rsid w:val="00A84076"/>
    <w:rsid w:val="00E43D95"/>
    <w:rsid w:val="00EA4DD3"/>
    <w:rsid w:val="00FA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49B9"/>
  <w15:chartTrackingRefBased/>
  <w15:docId w15:val="{B8E70CAC-9ECC-4439-A9E3-B8026715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3</cp:revision>
  <dcterms:created xsi:type="dcterms:W3CDTF">2018-09-27T20:32:00Z</dcterms:created>
  <dcterms:modified xsi:type="dcterms:W3CDTF">2018-10-02T19:03:00Z</dcterms:modified>
</cp:coreProperties>
</file>