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EE29" w14:textId="724077A1" w:rsidR="00AC0ADF" w:rsidRPr="009C7514" w:rsidRDefault="00435E4B" w:rsidP="00435E4B">
      <w:pPr>
        <w:pStyle w:val="NoSpacing"/>
        <w:jc w:val="center"/>
        <w:rPr>
          <w:b/>
          <w:bCs/>
        </w:rPr>
      </w:pPr>
      <w:r w:rsidRPr="009C7514">
        <w:rPr>
          <w:b/>
          <w:bCs/>
        </w:rPr>
        <w:t>MINUTES OF CITY COMMISSION MEETING</w:t>
      </w:r>
    </w:p>
    <w:p w14:paraId="2E3A46B6" w14:textId="1C5CAD11" w:rsidR="00435E4B" w:rsidRPr="009C7514" w:rsidRDefault="00435E4B" w:rsidP="00435E4B">
      <w:pPr>
        <w:pStyle w:val="NoSpacing"/>
        <w:jc w:val="center"/>
        <w:rPr>
          <w:b/>
          <w:bCs/>
        </w:rPr>
      </w:pPr>
      <w:r w:rsidRPr="009C7514">
        <w:rPr>
          <w:b/>
          <w:bCs/>
        </w:rPr>
        <w:t xml:space="preserve">MADISON, FLORIDA </w:t>
      </w:r>
    </w:p>
    <w:p w14:paraId="2C2F71A5" w14:textId="18A1DB9E" w:rsidR="00435E4B" w:rsidRPr="009C7514" w:rsidRDefault="00A7465F" w:rsidP="00435E4B">
      <w:pPr>
        <w:pStyle w:val="NoSpacing"/>
        <w:jc w:val="center"/>
        <w:rPr>
          <w:b/>
          <w:bCs/>
        </w:rPr>
      </w:pPr>
      <w:r>
        <w:rPr>
          <w:b/>
          <w:bCs/>
        </w:rPr>
        <w:t>JU</w:t>
      </w:r>
      <w:r w:rsidR="00ED6272">
        <w:rPr>
          <w:b/>
          <w:bCs/>
        </w:rPr>
        <w:t>LY 13</w:t>
      </w:r>
      <w:r w:rsidR="00230FBB" w:rsidRPr="009C7514">
        <w:rPr>
          <w:b/>
          <w:bCs/>
        </w:rPr>
        <w:t>, 2021</w:t>
      </w:r>
    </w:p>
    <w:p w14:paraId="07E008DC" w14:textId="77777777" w:rsidR="00230FBB" w:rsidRPr="009C7514" w:rsidRDefault="00230FBB" w:rsidP="00435E4B">
      <w:pPr>
        <w:pStyle w:val="NoSpacing"/>
        <w:jc w:val="center"/>
        <w:rPr>
          <w:b/>
          <w:bCs/>
        </w:rPr>
      </w:pPr>
    </w:p>
    <w:p w14:paraId="0E285A2F" w14:textId="3292ED80" w:rsidR="00435E4B" w:rsidRPr="009C7514" w:rsidRDefault="00435E4B" w:rsidP="001F4471">
      <w:pPr>
        <w:pStyle w:val="NoSpacing"/>
        <w:jc w:val="both"/>
      </w:pPr>
      <w:r w:rsidRPr="009C7514">
        <w:t xml:space="preserve">The City Commission met in a regular meeting at 5:30 p.m. in City Hall. </w:t>
      </w:r>
      <w:r w:rsidR="00F91B22" w:rsidRPr="009C7514">
        <w:t xml:space="preserve">Commissioner Rayne Cooks (District 1), </w:t>
      </w:r>
      <w:r w:rsidR="00B5730E" w:rsidRPr="009C7514">
        <w:t xml:space="preserve">Commissioner Ina Thompson (District 2), </w:t>
      </w:r>
      <w:r w:rsidR="009518A6" w:rsidRPr="009C7514">
        <w:t xml:space="preserve">Commissioner Jim Catron (District 3), </w:t>
      </w:r>
      <w:r w:rsidR="00763C66" w:rsidRPr="009C7514">
        <w:t>Mayor/</w:t>
      </w:r>
      <w:r w:rsidR="009518A6" w:rsidRPr="009C7514">
        <w:t>Commissioner Terry Johnson (District 4), and Commissioner Judy Townsend (District 5) were present.</w:t>
      </w:r>
      <w:r w:rsidR="00AF04FF" w:rsidRPr="009C7514">
        <w:t xml:space="preserve">  </w:t>
      </w:r>
    </w:p>
    <w:p w14:paraId="62A45A95" w14:textId="5633F28D" w:rsidR="009518A6" w:rsidRPr="009C7514" w:rsidRDefault="009518A6" w:rsidP="001F4471">
      <w:pPr>
        <w:pStyle w:val="NoSpacing"/>
        <w:jc w:val="both"/>
      </w:pPr>
    </w:p>
    <w:p w14:paraId="21ECDEB2" w14:textId="1AA03AB7" w:rsidR="009518A6" w:rsidRPr="009C7514" w:rsidRDefault="009518A6" w:rsidP="001F4471">
      <w:pPr>
        <w:pStyle w:val="NoSpacing"/>
        <w:jc w:val="both"/>
      </w:pPr>
      <w:r w:rsidRPr="009C7514">
        <w:t xml:space="preserve">City staff present were: </w:t>
      </w:r>
      <w:r w:rsidR="00F964F2" w:rsidRPr="009C7514">
        <w:t xml:space="preserve">Jerome Wyche-City Manager, </w:t>
      </w:r>
      <w:r w:rsidRPr="009C7514">
        <w:t xml:space="preserve">Lee Anne Hall-City Clerk, </w:t>
      </w:r>
      <w:r w:rsidR="00D258F2">
        <w:t xml:space="preserve">Tommy </w:t>
      </w:r>
      <w:r w:rsidR="00ED6272">
        <w:t>Reeves</w:t>
      </w:r>
      <w:r w:rsidR="00D258F2">
        <w:t>-</w:t>
      </w:r>
      <w:r w:rsidR="00F91B22" w:rsidRPr="009C7514">
        <w:t>City Attorney</w:t>
      </w:r>
      <w:r w:rsidRPr="009C7514">
        <w:t>,</w:t>
      </w:r>
      <w:r w:rsidR="007E4FA6" w:rsidRPr="009C7514">
        <w:t xml:space="preserve"> </w:t>
      </w:r>
      <w:r w:rsidR="00ED6272">
        <w:t>Tyrone Edwards</w:t>
      </w:r>
      <w:r w:rsidR="002A1779">
        <w:t xml:space="preserve">-Police </w:t>
      </w:r>
      <w:r w:rsidR="00ED6272">
        <w:t>Captain</w:t>
      </w:r>
      <w:r w:rsidR="002A1779">
        <w:t>, and D</w:t>
      </w:r>
      <w:r w:rsidR="00ED6272">
        <w:t>enver Bolin-Natural Gas Supervisor</w:t>
      </w:r>
      <w:r w:rsidR="00F91B22" w:rsidRPr="009C7514">
        <w:t>.</w:t>
      </w:r>
      <w:r w:rsidR="003D1063" w:rsidRPr="009C7514">
        <w:t xml:space="preserve">    </w:t>
      </w:r>
    </w:p>
    <w:p w14:paraId="1D136308" w14:textId="77777777" w:rsidR="00E066F5" w:rsidRPr="009C7514" w:rsidRDefault="00E066F5" w:rsidP="001F4471">
      <w:pPr>
        <w:pStyle w:val="NoSpacing"/>
        <w:jc w:val="both"/>
      </w:pPr>
    </w:p>
    <w:p w14:paraId="17B837EB" w14:textId="2AB23D9F" w:rsidR="009518A6" w:rsidRPr="009C7514" w:rsidRDefault="00F91B22" w:rsidP="001F4471">
      <w:pPr>
        <w:pStyle w:val="NoSpacing"/>
        <w:jc w:val="both"/>
      </w:pPr>
      <w:r w:rsidRPr="009C7514">
        <w:t>The Mayor</w:t>
      </w:r>
      <w:r w:rsidR="009518A6" w:rsidRPr="009C7514">
        <w:t xml:space="preserve"> called the meeting to order.</w:t>
      </w:r>
    </w:p>
    <w:p w14:paraId="495EF7D0" w14:textId="5B55CD37" w:rsidR="0002308D" w:rsidRPr="009C7514" w:rsidRDefault="0002308D" w:rsidP="001F4471">
      <w:pPr>
        <w:pStyle w:val="NoSpacing"/>
        <w:jc w:val="both"/>
      </w:pPr>
    </w:p>
    <w:p w14:paraId="7BEE021D" w14:textId="7CB0D3BB" w:rsidR="002339BF" w:rsidRPr="009C7514" w:rsidRDefault="00515A12" w:rsidP="001F4471">
      <w:pPr>
        <w:pStyle w:val="NoSpacing"/>
        <w:jc w:val="both"/>
      </w:pPr>
      <w:r w:rsidRPr="004E4401">
        <w:t>During Citizen’s Participation</w:t>
      </w:r>
      <w:r w:rsidR="00ED6272">
        <w:t xml:space="preserve">:  April Davis, owner of Madison Books, 254 SW Range Avenue, </w:t>
      </w:r>
      <w:r w:rsidR="00B13599">
        <w:t xml:space="preserve">discussed </w:t>
      </w:r>
      <w:r w:rsidR="00F26B6B">
        <w:t xml:space="preserve">alleged issues with </w:t>
      </w:r>
      <w:r w:rsidR="00B13599">
        <w:t>water leak</w:t>
      </w:r>
      <w:r w:rsidR="00F26B6B">
        <w:t>ing</w:t>
      </w:r>
      <w:r w:rsidR="00B13599">
        <w:t xml:space="preserve"> into her building from the building next to hers.  </w:t>
      </w:r>
    </w:p>
    <w:p w14:paraId="6C852100" w14:textId="77777777" w:rsidR="00647147" w:rsidRPr="009C7514" w:rsidRDefault="00647147" w:rsidP="001F4471">
      <w:pPr>
        <w:pStyle w:val="NoSpacing"/>
        <w:jc w:val="both"/>
      </w:pPr>
    </w:p>
    <w:p w14:paraId="0469B73B" w14:textId="1725C24B" w:rsidR="00DF5C26" w:rsidRPr="009C7514" w:rsidRDefault="00DF5C26" w:rsidP="001F4471">
      <w:pPr>
        <w:pStyle w:val="NoSpacing"/>
        <w:jc w:val="both"/>
      </w:pPr>
      <w:r w:rsidRPr="009C7514">
        <w:t xml:space="preserve">Commissioner </w:t>
      </w:r>
      <w:r w:rsidR="00F57B2B" w:rsidRPr="009C7514">
        <w:t>C</w:t>
      </w:r>
      <w:r w:rsidR="00ED6272">
        <w:t xml:space="preserve">atron </w:t>
      </w:r>
      <w:r w:rsidRPr="009C7514">
        <w:t xml:space="preserve">moved to adopt the agenda; seconded by Commissioner </w:t>
      </w:r>
      <w:r w:rsidR="00ED6272">
        <w:t>Townsend</w:t>
      </w:r>
      <w:r w:rsidR="00F57B2B" w:rsidRPr="009C7514">
        <w:t>.</w:t>
      </w:r>
      <w:r w:rsidRPr="009C7514">
        <w:t xml:space="preserve">  Motion passed 5-0.</w:t>
      </w:r>
    </w:p>
    <w:p w14:paraId="2BB6006B" w14:textId="003AC143" w:rsidR="00DF5C26" w:rsidRPr="009C7514" w:rsidRDefault="00DF5C26" w:rsidP="001F4471">
      <w:pPr>
        <w:pStyle w:val="NoSpacing"/>
        <w:jc w:val="both"/>
      </w:pPr>
    </w:p>
    <w:p w14:paraId="58B7823A" w14:textId="171F6243" w:rsidR="00DF5C26" w:rsidRDefault="00DF5C26" w:rsidP="001F4471">
      <w:pPr>
        <w:pStyle w:val="NoSpacing"/>
        <w:jc w:val="both"/>
      </w:pPr>
      <w:r w:rsidRPr="009C7514">
        <w:t xml:space="preserve">Commissioner </w:t>
      </w:r>
      <w:r w:rsidR="00ED6272">
        <w:t>Cooks</w:t>
      </w:r>
      <w:r w:rsidRPr="009C7514">
        <w:t xml:space="preserve"> moved to adopt the consent agenda:  (a) </w:t>
      </w:r>
      <w:r w:rsidR="00E92280" w:rsidRPr="009C7514">
        <w:t xml:space="preserve">Minutes of </w:t>
      </w:r>
      <w:r w:rsidR="00ED6272">
        <w:t>June 8</w:t>
      </w:r>
      <w:r w:rsidR="00E92280" w:rsidRPr="009C7514">
        <w:t>, 2021</w:t>
      </w:r>
      <w:r w:rsidR="006B5CC3" w:rsidRPr="009C7514">
        <w:t xml:space="preserve"> Regular City Commission Meeting</w:t>
      </w:r>
      <w:r w:rsidR="00E92280" w:rsidRPr="009C7514">
        <w:t>, (b) Department Head Reports, (c) Finance Report</w:t>
      </w:r>
      <w:r w:rsidR="00ED6272">
        <w:t xml:space="preserve">, and (d) State Revolving </w:t>
      </w:r>
      <w:r w:rsidR="00CD459B">
        <w:t>Fund Amendment 2 to Loan Agreement WW400400 &amp; Grant Agreement SG400401 City of Madison</w:t>
      </w:r>
      <w:r w:rsidR="001F4471">
        <w:t xml:space="preserve">.  </w:t>
      </w:r>
      <w:r w:rsidR="00E92280" w:rsidRPr="009C7514">
        <w:t xml:space="preserve">The motion was seconded by Commissioner </w:t>
      </w:r>
      <w:r w:rsidR="00F57B2B" w:rsidRPr="009C7514">
        <w:t>C</w:t>
      </w:r>
      <w:r w:rsidR="001F4471">
        <w:t>atron</w:t>
      </w:r>
      <w:r w:rsidR="00E92280" w:rsidRPr="009C7514">
        <w:t xml:space="preserve"> and passed 5-0.</w:t>
      </w:r>
    </w:p>
    <w:p w14:paraId="2A09514C" w14:textId="4280A9D9" w:rsidR="007A5A25" w:rsidRDefault="007A5A25" w:rsidP="001F4471">
      <w:pPr>
        <w:pStyle w:val="NoSpacing"/>
        <w:jc w:val="both"/>
      </w:pPr>
    </w:p>
    <w:p w14:paraId="5D00D07B" w14:textId="483847AB" w:rsidR="007A5A25" w:rsidRDefault="00F26B6B" w:rsidP="001F4471">
      <w:pPr>
        <w:pStyle w:val="NoSpacing"/>
        <w:jc w:val="both"/>
      </w:pPr>
      <w:r>
        <w:t>Natural Gas Department Supervisor Denver Bolin</w:t>
      </w:r>
      <w:r w:rsidR="002077D0">
        <w:t xml:space="preserve"> briefed the Commission on </w:t>
      </w:r>
      <w:r w:rsidR="00457CC8">
        <w:t>the Natural Gas Survey recently conducted by City Hall staff</w:t>
      </w:r>
      <w:r w:rsidR="000A6C62">
        <w:t>.  He advised that the customers who participated in the survey were entered into a drawing for a chance to win a $100.00 gift card.  The winner of the $100.00 gift card was Willene</w:t>
      </w:r>
      <w:r w:rsidR="00D258F2">
        <w:t xml:space="preserve"> Herring.</w:t>
      </w:r>
    </w:p>
    <w:p w14:paraId="3222561F" w14:textId="6A4EA56C" w:rsidR="00D258F2" w:rsidRDefault="00D258F2" w:rsidP="001F4471">
      <w:pPr>
        <w:pStyle w:val="NoSpacing"/>
        <w:jc w:val="both"/>
      </w:pPr>
    </w:p>
    <w:p w14:paraId="662D08FB" w14:textId="0E6B81F6" w:rsidR="00D258F2" w:rsidRDefault="00D258F2" w:rsidP="001F4471">
      <w:pPr>
        <w:pStyle w:val="NoSpacing"/>
        <w:jc w:val="both"/>
      </w:pPr>
      <w:r>
        <w:t>City Attorney Tommy Reeves explained the process for abandoning an alley, as requested by city resident Matthew Andress</w:t>
      </w:r>
      <w:r w:rsidR="007F71BF">
        <w:t xml:space="preserve"> of 262 SE Rutledge Street, </w:t>
      </w:r>
      <w:r>
        <w:t>at the June 8, 2021 meeting.</w:t>
      </w:r>
      <w:r w:rsidR="007F71BF">
        <w:t xml:space="preserve">  By consensus, the City Attorney and City Staff were instructed to begin </w:t>
      </w:r>
      <w:r w:rsidR="005A146B">
        <w:t xml:space="preserve">the </w:t>
      </w:r>
      <w:r w:rsidR="007F71BF">
        <w:t xml:space="preserve">process </w:t>
      </w:r>
      <w:r w:rsidR="005A146B">
        <w:t xml:space="preserve">of abandoning the </w:t>
      </w:r>
      <w:r w:rsidR="007F71BF">
        <w:t>alley</w:t>
      </w:r>
      <w:r w:rsidR="005A146B">
        <w:t>;</w:t>
      </w:r>
      <w:r w:rsidR="007F71BF">
        <w:t xml:space="preserve"> once Mr. Andress paid a $500.00 deposit towards expenses related to the transaction.</w:t>
      </w:r>
      <w:r>
        <w:t xml:space="preserve">   </w:t>
      </w:r>
    </w:p>
    <w:p w14:paraId="4E07CA1F" w14:textId="1BE1E66C" w:rsidR="007A5A25" w:rsidRDefault="007A5A25" w:rsidP="001F4471">
      <w:pPr>
        <w:pStyle w:val="NoSpacing"/>
        <w:jc w:val="both"/>
      </w:pPr>
    </w:p>
    <w:p w14:paraId="44518AEF" w14:textId="422038C5" w:rsidR="007A5A25" w:rsidRDefault="007A5A25" w:rsidP="001F4471">
      <w:pPr>
        <w:pStyle w:val="NoSpacing"/>
        <w:jc w:val="both"/>
      </w:pPr>
      <w:r>
        <w:t>Auditor Richard Powell presented the Annual Financial Report for the Fiscal Year ended September 30, 2020.  Commissioner Townsend moved to accept the Report, seconded by Commissioner Catron</w:t>
      </w:r>
      <w:r w:rsidR="00E71922">
        <w:t>.  Motion</w:t>
      </w:r>
      <w:r>
        <w:t xml:space="preserve"> passed 5-0.</w:t>
      </w:r>
    </w:p>
    <w:p w14:paraId="4F1C3800" w14:textId="089D379D" w:rsidR="007A5A25" w:rsidRDefault="007A5A25" w:rsidP="001F4471">
      <w:pPr>
        <w:pStyle w:val="NoSpacing"/>
        <w:jc w:val="both"/>
      </w:pPr>
    </w:p>
    <w:p w14:paraId="126B2CD3" w14:textId="6BCA6162" w:rsidR="007A5A25" w:rsidRDefault="007A5A25" w:rsidP="001F4471">
      <w:pPr>
        <w:pStyle w:val="NoSpacing"/>
        <w:jc w:val="both"/>
      </w:pPr>
      <w:r>
        <w:t xml:space="preserve">Commissioner Catron moved to approve and authorize the Mayor to execute the Professional Services Agreement </w:t>
      </w:r>
      <w:r w:rsidR="00B46A03">
        <w:t>between the City of Madison, Florida and Eutaw Utilities, Inc. d/b/a Eutaw, Inc.  The motion was seconded by Commissioner Townsend and passed 5-0.</w:t>
      </w:r>
    </w:p>
    <w:p w14:paraId="4E06E66F" w14:textId="79C317A6" w:rsidR="00A03560" w:rsidRDefault="00A03560" w:rsidP="001F4471">
      <w:pPr>
        <w:pStyle w:val="NoSpacing"/>
        <w:jc w:val="both"/>
      </w:pPr>
    </w:p>
    <w:p w14:paraId="4C6F27A7" w14:textId="445B569B" w:rsidR="00A03560" w:rsidRDefault="00A03560" w:rsidP="001F4471">
      <w:pPr>
        <w:pStyle w:val="NoSpacing"/>
        <w:jc w:val="both"/>
      </w:pPr>
      <w:r>
        <w:t>Commissioner Catron moved to tentatively set the Fiscal Year 2021/2022 millage rate at 7 mils and schedule the first public hearing for Fiscal Year 2021/2022 budget for September 14, 2021 at 5:30 p.m.  The motion was seconded by Commissioner Cooks and passed 5-0.</w:t>
      </w:r>
    </w:p>
    <w:p w14:paraId="0713CCC8" w14:textId="77777777" w:rsidR="00FA0EBC" w:rsidRDefault="00FA0EBC" w:rsidP="001F4471">
      <w:pPr>
        <w:pStyle w:val="NoSpacing"/>
        <w:jc w:val="both"/>
      </w:pPr>
    </w:p>
    <w:p w14:paraId="6B015527" w14:textId="77BD1E15" w:rsidR="00BC7C16" w:rsidRDefault="00BC7C16" w:rsidP="001F4471">
      <w:pPr>
        <w:pStyle w:val="NoSpacing"/>
        <w:jc w:val="both"/>
      </w:pPr>
      <w:r>
        <w:t xml:space="preserve">City Manager Wyche discussed the deteriorating conditions of the City Hall building.  </w:t>
      </w:r>
      <w:r w:rsidR="00B40506">
        <w:t>Commissioner Cooks moved to authorize the City Manager to p</w:t>
      </w:r>
      <w:r w:rsidR="00832ECA">
        <w:t>rocure</w:t>
      </w:r>
      <w:r w:rsidR="00B40506">
        <w:t>, for an amount not to exceed $10,000.00</w:t>
      </w:r>
      <w:r w:rsidR="00CD3230">
        <w:t>,</w:t>
      </w:r>
      <w:r w:rsidR="00B40506">
        <w:t xml:space="preserve"> </w:t>
      </w:r>
      <w:r w:rsidR="00832ECA">
        <w:t xml:space="preserve"> the services </w:t>
      </w:r>
      <w:r w:rsidR="00832ECA">
        <w:lastRenderedPageBreak/>
        <w:t>of a structural engineer</w:t>
      </w:r>
      <w:r>
        <w:t>ing</w:t>
      </w:r>
      <w:r w:rsidR="00832ECA">
        <w:t xml:space="preserve"> firm to conduct </w:t>
      </w:r>
      <w:r w:rsidR="00B40506">
        <w:t>a facility analysis</w:t>
      </w:r>
      <w:r w:rsidR="00CD3230">
        <w:t xml:space="preserve"> of the current building structure</w:t>
      </w:r>
      <w:r w:rsidR="00DA0518">
        <w:t>.</w:t>
      </w:r>
      <w:r w:rsidR="00CD3230">
        <w:t xml:space="preserve"> </w:t>
      </w:r>
      <w:r w:rsidR="00DA0518">
        <w:t xml:space="preserve"> </w:t>
      </w:r>
      <w:r>
        <w:t>The motion was seconded by Commissioner Catron and passed 5-0.</w:t>
      </w:r>
    </w:p>
    <w:p w14:paraId="26BC669B" w14:textId="77777777" w:rsidR="00BC7C16" w:rsidRDefault="00BC7C16" w:rsidP="001F4471">
      <w:pPr>
        <w:pStyle w:val="NoSpacing"/>
        <w:jc w:val="both"/>
      </w:pPr>
    </w:p>
    <w:p w14:paraId="3C933405" w14:textId="4E708770" w:rsidR="00832ECA" w:rsidRDefault="00FC7F68" w:rsidP="001F4471">
      <w:pPr>
        <w:pStyle w:val="NoSpacing"/>
        <w:jc w:val="both"/>
      </w:pPr>
      <w:r>
        <w:t>City Manager Wyche discussed the procurement classifications in the City’s current Procurement Policy.  It was the consensus to direct the City Attorney to draft an amended policy for the Commission’s review and possible approval at the August 10, 2021 meeting.</w:t>
      </w:r>
    </w:p>
    <w:p w14:paraId="14690FC3" w14:textId="1D8E5D12" w:rsidR="001F4471" w:rsidRDefault="001F4471" w:rsidP="001F4471">
      <w:pPr>
        <w:pStyle w:val="NoSpacing"/>
        <w:jc w:val="both"/>
      </w:pPr>
    </w:p>
    <w:p w14:paraId="12E655C3" w14:textId="1DE1F99E" w:rsidR="00D979C1" w:rsidRDefault="000921C8" w:rsidP="00090F5C">
      <w:pPr>
        <w:pStyle w:val="NoSpacing"/>
      </w:pPr>
      <w:r>
        <w:t>No action was taken on the Consultant’s Agreement between Edward Walker Dean and the City of</w:t>
      </w:r>
      <w:r w:rsidR="00090F5C">
        <w:t xml:space="preserve"> </w:t>
      </w:r>
      <w:r>
        <w:t>Madison</w:t>
      </w:r>
      <w:r w:rsidR="00090F5C">
        <w:t xml:space="preserve">.  </w:t>
      </w:r>
      <w:r w:rsidR="00DA0518">
        <w:t>However, t</w:t>
      </w:r>
      <w:r w:rsidR="00090F5C">
        <w:t>he Commission requested Mr. Dean submit a progress report at least ever</w:t>
      </w:r>
      <w:r w:rsidR="00DA0518">
        <w:t xml:space="preserve">y 2 ½ </w:t>
      </w:r>
      <w:r w:rsidR="00090F5C">
        <w:t>months.</w:t>
      </w:r>
      <w:r>
        <w:t xml:space="preserve"> </w:t>
      </w:r>
      <w:r w:rsidR="00D979C1">
        <w:t xml:space="preserve"> </w:t>
      </w:r>
    </w:p>
    <w:p w14:paraId="217806DC" w14:textId="77777777" w:rsidR="00090F5C" w:rsidRDefault="00090F5C" w:rsidP="000C5092">
      <w:pPr>
        <w:pStyle w:val="NoSpacing"/>
        <w:ind w:left="720" w:hanging="720"/>
      </w:pPr>
    </w:p>
    <w:p w14:paraId="40151E97" w14:textId="2FEAD2C9" w:rsidR="00E342E5" w:rsidRDefault="00E342E5" w:rsidP="000C5092">
      <w:pPr>
        <w:pStyle w:val="NoSpacing"/>
        <w:ind w:left="720" w:hanging="720"/>
      </w:pPr>
      <w:r w:rsidRPr="009C7514">
        <w:t>The City Manager’s Report was accepted.</w:t>
      </w:r>
    </w:p>
    <w:p w14:paraId="2758CF17" w14:textId="77777777" w:rsidR="00331988" w:rsidRPr="009C7514" w:rsidRDefault="00331988" w:rsidP="000C5092">
      <w:pPr>
        <w:pStyle w:val="NoSpacing"/>
      </w:pPr>
    </w:p>
    <w:p w14:paraId="1CB42BCD" w14:textId="2CB5AE54" w:rsidR="00C20490" w:rsidRPr="009C7514" w:rsidRDefault="00C20490" w:rsidP="000C5092">
      <w:pPr>
        <w:pStyle w:val="NoSpacing"/>
      </w:pPr>
      <w:r w:rsidRPr="009C7514">
        <w:t xml:space="preserve">There being no further business, Mayor </w:t>
      </w:r>
      <w:r w:rsidR="00145310" w:rsidRPr="009C7514">
        <w:t>Johnson</w:t>
      </w:r>
      <w:r w:rsidR="007A6329" w:rsidRPr="009C7514">
        <w:t xml:space="preserve"> </w:t>
      </w:r>
      <w:r w:rsidRPr="009C7514">
        <w:t>adjourned the meeting at</w:t>
      </w:r>
      <w:r w:rsidR="00533FDF" w:rsidRPr="009C7514">
        <w:t xml:space="preserve"> </w:t>
      </w:r>
      <w:r w:rsidR="00CD459B">
        <w:t>7:30</w:t>
      </w:r>
      <w:r w:rsidRPr="009C7514">
        <w:t xml:space="preserve"> p.m.</w:t>
      </w:r>
    </w:p>
    <w:p w14:paraId="0EBD3610" w14:textId="77777777" w:rsidR="00C20490" w:rsidRPr="009C7514" w:rsidRDefault="00C20490" w:rsidP="000C5092">
      <w:pPr>
        <w:pStyle w:val="NoSpacing"/>
      </w:pPr>
    </w:p>
    <w:p w14:paraId="3D3866B7" w14:textId="77777777" w:rsidR="00C20490" w:rsidRPr="009C7514" w:rsidRDefault="00C20490" w:rsidP="000C5092">
      <w:pPr>
        <w:pStyle w:val="NoSpacing"/>
      </w:pPr>
    </w:p>
    <w:p w14:paraId="41E57D43" w14:textId="77777777" w:rsidR="00C20490" w:rsidRPr="009C7514" w:rsidRDefault="00C20490" w:rsidP="000C5092">
      <w:pPr>
        <w:pStyle w:val="NoSpacing"/>
      </w:pPr>
    </w:p>
    <w:p w14:paraId="7C057C68" w14:textId="7ADB4009" w:rsidR="00C20490" w:rsidRPr="009C7514" w:rsidRDefault="00C20490" w:rsidP="000C5092">
      <w:pPr>
        <w:pStyle w:val="NoSpacing"/>
      </w:pPr>
      <w:r w:rsidRPr="009C7514">
        <w:tab/>
      </w:r>
      <w:r w:rsidRPr="009C7514">
        <w:tab/>
      </w:r>
      <w:r w:rsidRPr="009C7514">
        <w:tab/>
      </w:r>
      <w:r w:rsidRPr="009C7514">
        <w:tab/>
      </w:r>
      <w:r w:rsidRPr="009C7514">
        <w:tab/>
      </w:r>
      <w:r w:rsidRPr="009C7514">
        <w:tab/>
      </w:r>
      <w:r w:rsidRPr="009C7514">
        <w:tab/>
        <w:t>________________________________</w:t>
      </w:r>
    </w:p>
    <w:p w14:paraId="5C8D4D4F" w14:textId="01A534E8" w:rsidR="00C20490" w:rsidRPr="009C7514" w:rsidRDefault="00C20490" w:rsidP="000C5092">
      <w:pPr>
        <w:pStyle w:val="NoSpacing"/>
      </w:pPr>
      <w:r w:rsidRPr="009C7514">
        <w:t>ATTEST:</w:t>
      </w:r>
      <w:r w:rsidRPr="009C7514">
        <w:tab/>
      </w:r>
      <w:r w:rsidRPr="009C7514">
        <w:tab/>
      </w:r>
      <w:r w:rsidRPr="009C7514">
        <w:tab/>
      </w:r>
      <w:r w:rsidRPr="009C7514">
        <w:tab/>
      </w:r>
      <w:r w:rsidRPr="009C7514">
        <w:tab/>
      </w:r>
      <w:r w:rsidRPr="009C7514">
        <w:tab/>
      </w:r>
      <w:r w:rsidR="009C7514">
        <w:tab/>
      </w:r>
      <w:r w:rsidR="00DF5C26" w:rsidRPr="009C7514">
        <w:t>Terry A. Johnson</w:t>
      </w:r>
      <w:r w:rsidRPr="009C7514">
        <w:t xml:space="preserve">, </w:t>
      </w:r>
      <w:r w:rsidR="00F91B22" w:rsidRPr="009C7514">
        <w:t>Mayor</w:t>
      </w:r>
    </w:p>
    <w:p w14:paraId="3041855F" w14:textId="5CA65E82" w:rsidR="00C20490" w:rsidRPr="009C7514" w:rsidRDefault="00C20490" w:rsidP="000C5092">
      <w:pPr>
        <w:pStyle w:val="NoSpacing"/>
      </w:pPr>
    </w:p>
    <w:p w14:paraId="082C9883" w14:textId="31E37F94" w:rsidR="00C20490" w:rsidRPr="009C7514" w:rsidRDefault="00C20490" w:rsidP="000C5092">
      <w:pPr>
        <w:pStyle w:val="NoSpacing"/>
      </w:pPr>
    </w:p>
    <w:p w14:paraId="7FA22E1F" w14:textId="1D6BF847" w:rsidR="00C20490" w:rsidRPr="009C7514" w:rsidRDefault="00C20490" w:rsidP="000C5092">
      <w:pPr>
        <w:pStyle w:val="NoSpacing"/>
      </w:pPr>
      <w:r w:rsidRPr="009C7514">
        <w:t>_____________________________________</w:t>
      </w:r>
    </w:p>
    <w:p w14:paraId="52208D64" w14:textId="51333F8E" w:rsidR="00C20490" w:rsidRPr="009C7514" w:rsidRDefault="00C20490" w:rsidP="000C5092">
      <w:pPr>
        <w:pStyle w:val="NoSpacing"/>
      </w:pPr>
      <w:r w:rsidRPr="009C7514">
        <w:t>Lee Anne Hall, City Clerk</w:t>
      </w:r>
    </w:p>
    <w:p w14:paraId="6519C302" w14:textId="7BE00784" w:rsidR="007766CD" w:rsidRPr="009C7514" w:rsidRDefault="007766CD" w:rsidP="000C5092">
      <w:pPr>
        <w:pStyle w:val="NoSpacing"/>
      </w:pPr>
      <w:r w:rsidRPr="009C7514">
        <w:t xml:space="preserve"> </w:t>
      </w:r>
    </w:p>
    <w:sectPr w:rsidR="007766CD" w:rsidRPr="009C7514" w:rsidSect="00A90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03F61"/>
    <w:rsid w:val="0002308D"/>
    <w:rsid w:val="00025A51"/>
    <w:rsid w:val="00031260"/>
    <w:rsid w:val="000856CF"/>
    <w:rsid w:val="000872A8"/>
    <w:rsid w:val="00090F5C"/>
    <w:rsid w:val="000921C8"/>
    <w:rsid w:val="000A1A15"/>
    <w:rsid w:val="000A6C62"/>
    <w:rsid w:val="000B3531"/>
    <w:rsid w:val="000C5092"/>
    <w:rsid w:val="000F652A"/>
    <w:rsid w:val="00133441"/>
    <w:rsid w:val="00145310"/>
    <w:rsid w:val="001965C0"/>
    <w:rsid w:val="00196F50"/>
    <w:rsid w:val="001A2568"/>
    <w:rsid w:val="001B5E27"/>
    <w:rsid w:val="001E47E0"/>
    <w:rsid w:val="001F4471"/>
    <w:rsid w:val="001F459C"/>
    <w:rsid w:val="002077D0"/>
    <w:rsid w:val="00211CE0"/>
    <w:rsid w:val="0021606C"/>
    <w:rsid w:val="00230FBB"/>
    <w:rsid w:val="002339BF"/>
    <w:rsid w:val="0024563C"/>
    <w:rsid w:val="002560B8"/>
    <w:rsid w:val="00286B22"/>
    <w:rsid w:val="002936C5"/>
    <w:rsid w:val="00297E8C"/>
    <w:rsid w:val="002A1779"/>
    <w:rsid w:val="002E5FC7"/>
    <w:rsid w:val="00315B94"/>
    <w:rsid w:val="00331988"/>
    <w:rsid w:val="003436BF"/>
    <w:rsid w:val="003458D6"/>
    <w:rsid w:val="00383147"/>
    <w:rsid w:val="003A048B"/>
    <w:rsid w:val="003B502A"/>
    <w:rsid w:val="003D1063"/>
    <w:rsid w:val="0042050F"/>
    <w:rsid w:val="00422060"/>
    <w:rsid w:val="00435E4B"/>
    <w:rsid w:val="0043629C"/>
    <w:rsid w:val="00441ACC"/>
    <w:rsid w:val="00457CC8"/>
    <w:rsid w:val="004931B0"/>
    <w:rsid w:val="004A1FF7"/>
    <w:rsid w:val="004A301B"/>
    <w:rsid w:val="004D0EB6"/>
    <w:rsid w:val="004E4401"/>
    <w:rsid w:val="00500AE6"/>
    <w:rsid w:val="00500CFC"/>
    <w:rsid w:val="00515A12"/>
    <w:rsid w:val="00533FDF"/>
    <w:rsid w:val="00547AC2"/>
    <w:rsid w:val="00565722"/>
    <w:rsid w:val="005A146B"/>
    <w:rsid w:val="005C68D4"/>
    <w:rsid w:val="00634C40"/>
    <w:rsid w:val="00636481"/>
    <w:rsid w:val="00641113"/>
    <w:rsid w:val="00647147"/>
    <w:rsid w:val="00654A7A"/>
    <w:rsid w:val="006632DF"/>
    <w:rsid w:val="00672F73"/>
    <w:rsid w:val="00684F92"/>
    <w:rsid w:val="006A4047"/>
    <w:rsid w:val="006B5CC3"/>
    <w:rsid w:val="006C3A81"/>
    <w:rsid w:val="006E33BF"/>
    <w:rsid w:val="006E4647"/>
    <w:rsid w:val="006F1F89"/>
    <w:rsid w:val="00703A3E"/>
    <w:rsid w:val="00703AB3"/>
    <w:rsid w:val="00717ECF"/>
    <w:rsid w:val="00753A52"/>
    <w:rsid w:val="00762864"/>
    <w:rsid w:val="00763C66"/>
    <w:rsid w:val="007760E8"/>
    <w:rsid w:val="007766CD"/>
    <w:rsid w:val="007838D2"/>
    <w:rsid w:val="007A5A25"/>
    <w:rsid w:val="007A6329"/>
    <w:rsid w:val="007E4FA6"/>
    <w:rsid w:val="007E6D80"/>
    <w:rsid w:val="007F47BB"/>
    <w:rsid w:val="007F71BF"/>
    <w:rsid w:val="00824DDA"/>
    <w:rsid w:val="00832ECA"/>
    <w:rsid w:val="00853C28"/>
    <w:rsid w:val="00856490"/>
    <w:rsid w:val="00883722"/>
    <w:rsid w:val="00907957"/>
    <w:rsid w:val="009157C4"/>
    <w:rsid w:val="00916379"/>
    <w:rsid w:val="00920136"/>
    <w:rsid w:val="00940E0D"/>
    <w:rsid w:val="009518A6"/>
    <w:rsid w:val="00961FEA"/>
    <w:rsid w:val="009A7DFF"/>
    <w:rsid w:val="009B3F57"/>
    <w:rsid w:val="009C7514"/>
    <w:rsid w:val="009D7CED"/>
    <w:rsid w:val="009F0688"/>
    <w:rsid w:val="00A03560"/>
    <w:rsid w:val="00A10E0C"/>
    <w:rsid w:val="00A4725F"/>
    <w:rsid w:val="00A7465F"/>
    <w:rsid w:val="00A905FC"/>
    <w:rsid w:val="00AA1DF0"/>
    <w:rsid w:val="00AC0ADF"/>
    <w:rsid w:val="00AC7336"/>
    <w:rsid w:val="00AD4BC8"/>
    <w:rsid w:val="00AE3E74"/>
    <w:rsid w:val="00AF04FF"/>
    <w:rsid w:val="00AF742B"/>
    <w:rsid w:val="00B04464"/>
    <w:rsid w:val="00B07E3E"/>
    <w:rsid w:val="00B12512"/>
    <w:rsid w:val="00B13599"/>
    <w:rsid w:val="00B40506"/>
    <w:rsid w:val="00B40A87"/>
    <w:rsid w:val="00B46A03"/>
    <w:rsid w:val="00B5730E"/>
    <w:rsid w:val="00B77CB8"/>
    <w:rsid w:val="00BB3F81"/>
    <w:rsid w:val="00BC078F"/>
    <w:rsid w:val="00BC1B3D"/>
    <w:rsid w:val="00BC7C16"/>
    <w:rsid w:val="00BF5AD5"/>
    <w:rsid w:val="00C15AC2"/>
    <w:rsid w:val="00C20490"/>
    <w:rsid w:val="00C33C5E"/>
    <w:rsid w:val="00C817C4"/>
    <w:rsid w:val="00C85CDB"/>
    <w:rsid w:val="00CC2E1A"/>
    <w:rsid w:val="00CD3230"/>
    <w:rsid w:val="00CD459B"/>
    <w:rsid w:val="00CD5C4D"/>
    <w:rsid w:val="00CD697E"/>
    <w:rsid w:val="00CF1432"/>
    <w:rsid w:val="00CF7D90"/>
    <w:rsid w:val="00D0536D"/>
    <w:rsid w:val="00D258F2"/>
    <w:rsid w:val="00D3678C"/>
    <w:rsid w:val="00D379AF"/>
    <w:rsid w:val="00D46951"/>
    <w:rsid w:val="00D93EBC"/>
    <w:rsid w:val="00D979C1"/>
    <w:rsid w:val="00DA0518"/>
    <w:rsid w:val="00DF5C26"/>
    <w:rsid w:val="00E02042"/>
    <w:rsid w:val="00E066F5"/>
    <w:rsid w:val="00E26870"/>
    <w:rsid w:val="00E342E5"/>
    <w:rsid w:val="00E46DFA"/>
    <w:rsid w:val="00E5079F"/>
    <w:rsid w:val="00E56DAB"/>
    <w:rsid w:val="00E71922"/>
    <w:rsid w:val="00E83E5D"/>
    <w:rsid w:val="00E915F3"/>
    <w:rsid w:val="00E92280"/>
    <w:rsid w:val="00EA0541"/>
    <w:rsid w:val="00EB118F"/>
    <w:rsid w:val="00ED6272"/>
    <w:rsid w:val="00F07E1C"/>
    <w:rsid w:val="00F26B6B"/>
    <w:rsid w:val="00F52C21"/>
    <w:rsid w:val="00F57B2B"/>
    <w:rsid w:val="00F762C7"/>
    <w:rsid w:val="00F83AA0"/>
    <w:rsid w:val="00F85C11"/>
    <w:rsid w:val="00F91B22"/>
    <w:rsid w:val="00F964F2"/>
    <w:rsid w:val="00FA0EBC"/>
    <w:rsid w:val="00FA63F1"/>
    <w:rsid w:val="00FC7F68"/>
    <w:rsid w:val="00FD79AA"/>
    <w:rsid w:val="00FE1A42"/>
    <w:rsid w:val="00FE54D9"/>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9532-142F-4EFD-B49B-A32B4FBE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28</cp:revision>
  <cp:lastPrinted>2021-07-15T19:56:00Z</cp:lastPrinted>
  <dcterms:created xsi:type="dcterms:W3CDTF">2021-07-14T15:09:00Z</dcterms:created>
  <dcterms:modified xsi:type="dcterms:W3CDTF">2021-07-15T20:04:00Z</dcterms:modified>
</cp:coreProperties>
</file>