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6D93" w14:textId="097EE7A0" w:rsidR="00F4265F" w:rsidRDefault="00BF5C96" w:rsidP="00C52396">
      <w:pPr>
        <w:pStyle w:val="NoSpacing"/>
        <w:ind w:firstLine="720"/>
        <w:jc w:val="center"/>
        <w:rPr>
          <w:b/>
        </w:rPr>
      </w:pPr>
      <w:r>
        <w:rPr>
          <w:b/>
        </w:rPr>
        <w:t>AGENDA</w:t>
      </w:r>
    </w:p>
    <w:p w14:paraId="7E627717" w14:textId="77777777" w:rsidR="00BF5C96" w:rsidRDefault="00BF5C96" w:rsidP="00BF5C96">
      <w:pPr>
        <w:pStyle w:val="NoSpacing"/>
        <w:jc w:val="center"/>
        <w:rPr>
          <w:b/>
        </w:rPr>
      </w:pPr>
    </w:p>
    <w:p w14:paraId="227FB3A1" w14:textId="523F4416" w:rsidR="00BF5C96" w:rsidRDefault="00D76E95" w:rsidP="00BF5C96">
      <w:pPr>
        <w:pStyle w:val="NoSpacing"/>
        <w:jc w:val="center"/>
        <w:rPr>
          <w:b/>
        </w:rPr>
      </w:pPr>
      <w:r>
        <w:rPr>
          <w:b/>
        </w:rPr>
        <w:t xml:space="preserve">TUESDAY, </w:t>
      </w:r>
      <w:r w:rsidR="00C52396">
        <w:rPr>
          <w:b/>
        </w:rPr>
        <w:t>MARCH</w:t>
      </w:r>
      <w:r w:rsidR="00622253">
        <w:rPr>
          <w:b/>
        </w:rPr>
        <w:t xml:space="preserve"> 12, 2019</w:t>
      </w:r>
    </w:p>
    <w:p w14:paraId="181AEE26" w14:textId="77777777" w:rsidR="00BF5C96" w:rsidRDefault="00BF5C96" w:rsidP="00BF5C96">
      <w:pPr>
        <w:pStyle w:val="NoSpacing"/>
        <w:jc w:val="center"/>
        <w:rPr>
          <w:b/>
        </w:rPr>
      </w:pPr>
      <w:r>
        <w:rPr>
          <w:b/>
        </w:rPr>
        <w:t>MADISON CITY COMMISSION MEETING</w:t>
      </w:r>
    </w:p>
    <w:p w14:paraId="5C2EE64B" w14:textId="77777777" w:rsidR="00BF5C96" w:rsidRDefault="00BF5C96" w:rsidP="00BF5C96">
      <w:pPr>
        <w:pStyle w:val="NoSpacing"/>
        <w:jc w:val="center"/>
        <w:rPr>
          <w:b/>
        </w:rPr>
      </w:pPr>
    </w:p>
    <w:p w14:paraId="0E45B7D2" w14:textId="77777777" w:rsidR="00BF5C96" w:rsidRDefault="00BF5C96" w:rsidP="00BF5C96">
      <w:pPr>
        <w:pStyle w:val="NoSpacing"/>
        <w:jc w:val="center"/>
        <w:rPr>
          <w:b/>
        </w:rPr>
      </w:pPr>
      <w:r>
        <w:rPr>
          <w:b/>
        </w:rPr>
        <w:t>CITY HALL</w:t>
      </w:r>
    </w:p>
    <w:p w14:paraId="23A9AE56" w14:textId="77777777" w:rsidR="00BF5C96" w:rsidRDefault="00BF5C96" w:rsidP="00BF5C96">
      <w:pPr>
        <w:pStyle w:val="NoSpacing"/>
        <w:jc w:val="center"/>
        <w:rPr>
          <w:b/>
        </w:rPr>
      </w:pPr>
      <w:r>
        <w:rPr>
          <w:b/>
        </w:rPr>
        <w:t>321 SW RUTLEDGE STREET</w:t>
      </w:r>
    </w:p>
    <w:p w14:paraId="3F91D1D0" w14:textId="77777777" w:rsidR="00BF5C96" w:rsidRDefault="00BF5C96" w:rsidP="00BF5C96">
      <w:pPr>
        <w:pStyle w:val="NoSpacing"/>
        <w:jc w:val="center"/>
        <w:rPr>
          <w:b/>
        </w:rPr>
      </w:pPr>
      <w:r>
        <w:rPr>
          <w:b/>
        </w:rPr>
        <w:t>MADISON, FLORIDA  32340</w:t>
      </w:r>
    </w:p>
    <w:p w14:paraId="582AF7B8" w14:textId="77777777" w:rsidR="00BF5C96" w:rsidRDefault="00BF5C96" w:rsidP="00BF5C96">
      <w:pPr>
        <w:pStyle w:val="NoSpacing"/>
        <w:jc w:val="center"/>
        <w:rPr>
          <w:b/>
        </w:rPr>
      </w:pPr>
      <w:r>
        <w:rPr>
          <w:b/>
        </w:rPr>
        <w:t>5:30 P.M.</w:t>
      </w:r>
    </w:p>
    <w:p w14:paraId="036E41E9" w14:textId="77777777" w:rsidR="00BF5C96" w:rsidRDefault="00BF5C96" w:rsidP="00BF5C96">
      <w:pPr>
        <w:pStyle w:val="NoSpacing"/>
        <w:jc w:val="center"/>
        <w:rPr>
          <w:b/>
        </w:rPr>
      </w:pPr>
    </w:p>
    <w:p w14:paraId="37E348FC" w14:textId="77777777" w:rsidR="00BF5C96" w:rsidRDefault="00BF5C96" w:rsidP="00BF5C96">
      <w:pPr>
        <w:pStyle w:val="NoSpacing"/>
        <w:jc w:val="both"/>
        <w:rPr>
          <w:b/>
        </w:rPr>
      </w:pPr>
    </w:p>
    <w:p w14:paraId="2573AE03" w14:textId="77777777" w:rsidR="00BF5C96" w:rsidRDefault="00BF5C96" w:rsidP="00BF5C96">
      <w:pPr>
        <w:pStyle w:val="NoSpacing"/>
        <w:jc w:val="both"/>
      </w:pPr>
      <w:r>
        <w:t>1.</w:t>
      </w:r>
      <w:r>
        <w:tab/>
        <w:t>Call to Order</w:t>
      </w:r>
    </w:p>
    <w:p w14:paraId="61E760FC" w14:textId="77777777" w:rsidR="00BF5C96" w:rsidRDefault="00BF5C96" w:rsidP="00BF5C96">
      <w:pPr>
        <w:pStyle w:val="NoSpacing"/>
        <w:jc w:val="both"/>
      </w:pPr>
    </w:p>
    <w:p w14:paraId="048090B9" w14:textId="77777777" w:rsidR="00BF5C96" w:rsidRDefault="00BF5C96" w:rsidP="00BF5C96">
      <w:pPr>
        <w:pStyle w:val="NoSpacing"/>
        <w:jc w:val="both"/>
      </w:pPr>
      <w:r>
        <w:t>2.</w:t>
      </w:r>
      <w:r>
        <w:tab/>
        <w:t>Citizens Participation</w:t>
      </w:r>
    </w:p>
    <w:p w14:paraId="533CAF45" w14:textId="77777777" w:rsidR="00BF5C96" w:rsidRDefault="00BF5C96" w:rsidP="00BF5C96">
      <w:pPr>
        <w:pStyle w:val="NoSpacing"/>
        <w:jc w:val="both"/>
      </w:pPr>
    </w:p>
    <w:p w14:paraId="5A1CCE65" w14:textId="77603674" w:rsidR="00BF5C96" w:rsidRDefault="00BF5C96" w:rsidP="00BF5C96">
      <w:pPr>
        <w:pStyle w:val="NoSpacing"/>
        <w:jc w:val="both"/>
      </w:pPr>
      <w:r>
        <w:t>3.</w:t>
      </w:r>
      <w:r>
        <w:tab/>
        <w:t>Adoption of Agenda</w:t>
      </w:r>
    </w:p>
    <w:p w14:paraId="4115F58E" w14:textId="027A1458" w:rsidR="00C124DD" w:rsidRDefault="00C124DD" w:rsidP="00BF5C96">
      <w:pPr>
        <w:pStyle w:val="NoSpacing"/>
        <w:jc w:val="both"/>
      </w:pPr>
    </w:p>
    <w:p w14:paraId="206B1996" w14:textId="79EC3A7C" w:rsidR="00C124DD" w:rsidRDefault="00C124DD" w:rsidP="00BF5C96">
      <w:pPr>
        <w:pStyle w:val="NoSpacing"/>
        <w:jc w:val="both"/>
      </w:pPr>
      <w:r>
        <w:t>4.</w:t>
      </w:r>
      <w:r w:rsidR="00420FA2">
        <w:tab/>
        <w:t>Reorganization of Commission</w:t>
      </w:r>
    </w:p>
    <w:p w14:paraId="768C8F0C" w14:textId="362CF1D3" w:rsidR="00420FA2" w:rsidRDefault="00420FA2" w:rsidP="00BF5C96">
      <w:pPr>
        <w:pStyle w:val="NoSpacing"/>
        <w:jc w:val="both"/>
      </w:pPr>
      <w:r>
        <w:tab/>
        <w:t>(a)  Select Mayor and Mayor Pro-</w:t>
      </w:r>
      <w:proofErr w:type="spellStart"/>
      <w:r>
        <w:t>Tem</w:t>
      </w:r>
      <w:proofErr w:type="spellEnd"/>
    </w:p>
    <w:p w14:paraId="7545F59B" w14:textId="4D255D13" w:rsidR="00420FA2" w:rsidRDefault="00420FA2" w:rsidP="00BF5C96">
      <w:pPr>
        <w:pStyle w:val="NoSpacing"/>
        <w:jc w:val="both"/>
      </w:pPr>
      <w:r>
        <w:tab/>
        <w:t>(b)  Presentation of Plaque to Outgoing Mayor</w:t>
      </w:r>
    </w:p>
    <w:p w14:paraId="1E26DADA" w14:textId="77777777" w:rsidR="00BF5C96" w:rsidRDefault="00BF5C96" w:rsidP="00BB5E6F">
      <w:pPr>
        <w:pStyle w:val="NoSpacing"/>
        <w:jc w:val="both"/>
      </w:pPr>
    </w:p>
    <w:p w14:paraId="53A68EB9" w14:textId="521F38FA" w:rsidR="00BF5C96" w:rsidRDefault="00420FA2" w:rsidP="00BF5C96">
      <w:pPr>
        <w:pStyle w:val="NoSpacing"/>
        <w:jc w:val="both"/>
      </w:pPr>
      <w:r>
        <w:t>5</w:t>
      </w:r>
      <w:r w:rsidR="00BF5C96">
        <w:t>.</w:t>
      </w:r>
      <w:r w:rsidR="00BF5C96">
        <w:tab/>
        <w:t>Consent Agenda</w:t>
      </w:r>
    </w:p>
    <w:p w14:paraId="0007D6A6" w14:textId="3F2A0A1B" w:rsidR="00622253" w:rsidRDefault="00D76E95" w:rsidP="00C52396">
      <w:pPr>
        <w:pStyle w:val="NoSpacing"/>
        <w:jc w:val="both"/>
      </w:pPr>
      <w:r>
        <w:tab/>
        <w:t>(a)  Minutes of</w:t>
      </w:r>
      <w:r w:rsidR="00622253">
        <w:t xml:space="preserve"> </w:t>
      </w:r>
      <w:r w:rsidR="00C52396">
        <w:t>February 12, 2019</w:t>
      </w:r>
      <w:r w:rsidR="009C591E">
        <w:t xml:space="preserve"> Regular Commission Meeting</w:t>
      </w:r>
    </w:p>
    <w:p w14:paraId="5819E24D" w14:textId="434F6DC6" w:rsidR="009C591E" w:rsidRDefault="009C591E" w:rsidP="00C52396">
      <w:pPr>
        <w:pStyle w:val="NoSpacing"/>
        <w:jc w:val="both"/>
      </w:pPr>
      <w:r>
        <w:tab/>
        <w:t>(b)  Minutes of March 5, 2019 Special Commission Meeting</w:t>
      </w:r>
    </w:p>
    <w:p w14:paraId="5FA78F83" w14:textId="7D90CEBC" w:rsidR="00E53ED3" w:rsidRDefault="00D76E95" w:rsidP="00634C75">
      <w:pPr>
        <w:pStyle w:val="NoSpacing"/>
        <w:jc w:val="both"/>
      </w:pPr>
      <w:r>
        <w:tab/>
      </w:r>
    </w:p>
    <w:p w14:paraId="16D70BE9" w14:textId="4211599C" w:rsidR="005A553B" w:rsidRDefault="00420FA2" w:rsidP="008976E0">
      <w:pPr>
        <w:pStyle w:val="NoSpacing"/>
        <w:jc w:val="both"/>
      </w:pPr>
      <w:r>
        <w:t>6</w:t>
      </w:r>
      <w:r w:rsidR="0083173F">
        <w:t>.</w:t>
      </w:r>
      <w:r w:rsidR="0083173F">
        <w:tab/>
        <w:t>Items Removed from the Consent Agend</w:t>
      </w:r>
      <w:r w:rsidR="008976E0">
        <w:t>a</w:t>
      </w:r>
    </w:p>
    <w:p w14:paraId="43C00CD1" w14:textId="39B884EB" w:rsidR="000821FF" w:rsidRDefault="000821FF" w:rsidP="008976E0">
      <w:pPr>
        <w:pStyle w:val="NoSpacing"/>
        <w:jc w:val="both"/>
      </w:pPr>
    </w:p>
    <w:p w14:paraId="76D000C9" w14:textId="6E99FE80" w:rsidR="000821FF" w:rsidRDefault="00420FA2" w:rsidP="007D037B">
      <w:pPr>
        <w:pStyle w:val="NoSpacing"/>
        <w:ind w:left="720" w:hanging="720"/>
        <w:jc w:val="both"/>
      </w:pPr>
      <w:r>
        <w:t>7</w:t>
      </w:r>
      <w:r w:rsidR="000821FF">
        <w:t>.</w:t>
      </w:r>
      <w:r w:rsidR="000821FF">
        <w:tab/>
      </w:r>
      <w:r w:rsidR="0002042F">
        <w:t>Recognition of</w:t>
      </w:r>
      <w:r w:rsidR="000821FF">
        <w:t xml:space="preserve"> </w:t>
      </w:r>
      <w:r>
        <w:t>Members of Boys to Kings</w:t>
      </w:r>
      <w:r w:rsidR="000821FF">
        <w:t xml:space="preserve"> (C</w:t>
      </w:r>
      <w:r w:rsidR="007D037B">
        <w:t xml:space="preserve">ommissioner </w:t>
      </w:r>
      <w:r>
        <w:t>Ina Thompson</w:t>
      </w:r>
      <w:r w:rsidR="007D037B">
        <w:t xml:space="preserve">-District </w:t>
      </w:r>
      <w:r>
        <w:t>2 and Commissioner Terry Johnson-District 4</w:t>
      </w:r>
      <w:r w:rsidR="000821FF">
        <w:t>)</w:t>
      </w:r>
    </w:p>
    <w:p w14:paraId="24C55B14" w14:textId="4243DB5E" w:rsidR="009348AD" w:rsidRDefault="009348AD" w:rsidP="007D037B">
      <w:pPr>
        <w:pStyle w:val="NoSpacing"/>
        <w:ind w:left="720" w:hanging="720"/>
        <w:jc w:val="both"/>
      </w:pPr>
    </w:p>
    <w:p w14:paraId="26D0D8E2" w14:textId="6E9E33F4" w:rsidR="009348AD" w:rsidRPr="009348AD" w:rsidRDefault="009348AD" w:rsidP="00A66CB0">
      <w:pPr>
        <w:pStyle w:val="NoSpacing"/>
        <w:ind w:left="720" w:hanging="720"/>
      </w:pPr>
      <w:r>
        <w:t>8.</w:t>
      </w:r>
      <w:r>
        <w:tab/>
        <w:t xml:space="preserve">Resolution No. 2019-4 </w:t>
      </w:r>
      <w:r w:rsidRPr="009348AD">
        <w:t>- A RESOLUTION OF THE CITY COMMISSION OF THE CITY OF MADISON, FLORIDA FINDING THE CONTINUING AND  REPETITIVE SPILLS OF RAW SEWAGE INTO THE WITHLACOCHEE RIVER AND MUD CREEK BY THE CITY OF VALDOSTA, GEORGIA TO BE UNACCEPTABLE AND INTOLERABLE; REQUESTING MEANINGFUL ENFORCEMENT ACTION BY THE STATE OF GEORGIA AND FLORIDA STATE AGENCIES AND PERSONNEL IN POSITION TO BRING SUCH ACTIONS; AND REQUESTING THE SUPPORT OF THE STATE OF FLORIDA, THE FLORIDA DEPARTMENT OF ENVIRONMENTAL PROTECTION, THE SUWANNEE RIVER WATER MANAGEMENT DISTRICT, AND ALL OTHER INTERESTED AGENCIES IN ADDRESSING THE ISSUE OF RAW SEWAGE SPILLS BY THE CITY OF VALDOSTA, GEORGIA (County Commissioner Alston Kelley)</w:t>
      </w:r>
    </w:p>
    <w:p w14:paraId="57D1B333" w14:textId="77777777" w:rsidR="00A66CB0" w:rsidRDefault="00A66CB0" w:rsidP="007D037B">
      <w:pPr>
        <w:pStyle w:val="NoSpacing"/>
        <w:ind w:left="720" w:hanging="720"/>
        <w:jc w:val="both"/>
      </w:pPr>
    </w:p>
    <w:p w14:paraId="657B26B0" w14:textId="5F4AE8CC" w:rsidR="00420FA2" w:rsidRDefault="009348AD" w:rsidP="007D037B">
      <w:pPr>
        <w:pStyle w:val="NoSpacing"/>
        <w:ind w:left="720" w:hanging="720"/>
        <w:jc w:val="both"/>
      </w:pPr>
      <w:r>
        <w:t>9</w:t>
      </w:r>
      <w:r w:rsidR="00420FA2">
        <w:t>.</w:t>
      </w:r>
      <w:r w:rsidR="00420FA2">
        <w:tab/>
      </w:r>
      <w:r w:rsidR="007135F9">
        <w:t xml:space="preserve">First Reading of Proposed Ordinance No. 2019-2 – </w:t>
      </w:r>
      <w:r w:rsidR="00637B58">
        <w:t xml:space="preserve">AN ORDINANCE OF THE CITY OF MADISON, FLORIDA, RELATING TO AN AMENDMENT OF TEN OR LESS ACRES OF LAND TO THE FUTURE LAND USE PLAN MAP OF THE CITY OF MADISON COMPREHENSIVE PLAN, PURSUANT TO AN APPLICATION, CPA 18-01, BY THE CITY COMMISSION, AMENDING THE FUTURE LAND USE PLAN MAP BY CHANGING THE FUTURE LAND USE CLASSIFICATION FROM COUNTY COMMERCIAL TO CITY COMMERCIAL OF CERTAIN LANDS WITHIN THE CORPORATE LIMITS OF THE CITY OF MADISON, FLORIDA PROVIDING SEVERABILITY; REPEALING ALL ORDINANCES IN CONFLICT; AND PROVIDING AN EFFECTIVE DATE  </w:t>
      </w:r>
      <w:r w:rsidR="00FD48C9">
        <w:t>(Director of Community Development Mary Graham)</w:t>
      </w:r>
    </w:p>
    <w:p w14:paraId="0CC18FFD" w14:textId="78BDA3A4" w:rsidR="007135F9" w:rsidRDefault="007135F9" w:rsidP="007D037B">
      <w:pPr>
        <w:pStyle w:val="NoSpacing"/>
        <w:ind w:left="720" w:hanging="720"/>
        <w:jc w:val="both"/>
      </w:pPr>
    </w:p>
    <w:p w14:paraId="2CCF1427" w14:textId="0BDDFCC3" w:rsidR="00FD48C9" w:rsidRDefault="009348AD" w:rsidP="00FD48C9">
      <w:pPr>
        <w:pStyle w:val="NoSpacing"/>
        <w:ind w:left="720" w:hanging="720"/>
        <w:jc w:val="both"/>
      </w:pPr>
      <w:r>
        <w:t>10</w:t>
      </w:r>
      <w:r w:rsidR="007135F9">
        <w:t>.</w:t>
      </w:r>
      <w:r w:rsidR="007135F9">
        <w:tab/>
        <w:t xml:space="preserve">First Reading of Proposed Ordinance No. 2019-3 – </w:t>
      </w:r>
      <w:r w:rsidR="00637B58">
        <w:t xml:space="preserve">AN ORDINANCE OF THE CITY OF MADISON, FLORIDA, RELATING TO THE REZONING OF LESS THAN TEN CONTIGUOUS ACRES OF LAND, PURSUANT TO AN APPLICATION, LDR 18-05, BY THE CITY COMMISSION, AMENDING THE OFFICIAL ZONING ATLAS OF THE CITY OF MADISON LAND DEVELOPMENT REGULATIONS, AS AMENDED; PROVIDING FOR ESTABLISHING THE COMMERCIAL, GENERAL (C-2) ZONING DISTRICT ON CERTAIN LANDS WITHIN THE CORPORATE LIMITS OF THE CITY OF MADISON, FLORIDA; PROVIDING SEVERABILITY; REPEALING ALL ORDINANCES IN CONFLICT; AND PROVIDING AN EFFECTIVE DATE  </w:t>
      </w:r>
      <w:r w:rsidR="00FD48C9">
        <w:t>(Director of Community Development Mary Graham)</w:t>
      </w:r>
    </w:p>
    <w:p w14:paraId="018C8932" w14:textId="0777F931" w:rsidR="007135F9" w:rsidRDefault="007135F9" w:rsidP="007D037B">
      <w:pPr>
        <w:pStyle w:val="NoSpacing"/>
        <w:ind w:left="720" w:hanging="720"/>
        <w:jc w:val="both"/>
      </w:pPr>
    </w:p>
    <w:p w14:paraId="209F7EDB" w14:textId="69E0B689" w:rsidR="007135F9" w:rsidRDefault="007135F9" w:rsidP="007D037B">
      <w:pPr>
        <w:pStyle w:val="NoSpacing"/>
        <w:ind w:left="720" w:hanging="720"/>
        <w:jc w:val="both"/>
      </w:pPr>
      <w:r>
        <w:t>1</w:t>
      </w:r>
      <w:r w:rsidR="009348AD">
        <w:t>1</w:t>
      </w:r>
      <w:r>
        <w:t>.</w:t>
      </w:r>
      <w:r>
        <w:tab/>
        <w:t>First Reading</w:t>
      </w:r>
      <w:r w:rsidR="00637B58">
        <w:t xml:space="preserve"> </w:t>
      </w:r>
      <w:r>
        <w:t>o</w:t>
      </w:r>
      <w:r w:rsidR="00637B58">
        <w:t>f</w:t>
      </w:r>
      <w:r>
        <w:t xml:space="preserve"> Proposed Ordinance No. 2019-4 – </w:t>
      </w:r>
      <w:r w:rsidR="00585F50">
        <w:t>AN ORDINANCE OF THE CITY OF MADISON, FLORIDA, RELATING TO THE REZONING OF TEN OR MORE CONTIGUOUS ACRES OF LAND, PURSUANT TO AN APPLICATION, LDR 18-06, BY THE CITY COMMISSION, AMENDING THE OFFICIAL ZONING ATLAS OF THE CITY OF MADISON LAND DEVELOPMENT REGULATIONS, AS AMENDED; PROVIDING FOR ESTA</w:t>
      </w:r>
      <w:r w:rsidR="00FD48C9">
        <w:t>BLISHING THE RESIDENTIAL, MULTIPLE FAMILTY (R-2) ZONING DISTRICT ON CERTAIN LANDS WITHIN THE CORPORATE LIMITS OF THE CITY OF MADISON, FLORIDA; PROVIDING FOR SEVERABILITY; REPEALING ALL ORDINANCES IN CONFLICT; AND PROVIDING AN EFFECTIVE DATE  (Director of Community Development Mary Graham)</w:t>
      </w:r>
    </w:p>
    <w:p w14:paraId="0E710293" w14:textId="207C89DC" w:rsidR="00FD48C9" w:rsidRDefault="00FD48C9" w:rsidP="007D037B">
      <w:pPr>
        <w:pStyle w:val="NoSpacing"/>
        <w:ind w:left="720" w:hanging="720"/>
        <w:jc w:val="both"/>
      </w:pPr>
    </w:p>
    <w:p w14:paraId="64C18932" w14:textId="413CFE61" w:rsidR="00FD48C9" w:rsidRDefault="00FD48C9" w:rsidP="007D037B">
      <w:pPr>
        <w:pStyle w:val="NoSpacing"/>
        <w:ind w:left="720" w:hanging="720"/>
        <w:jc w:val="both"/>
      </w:pPr>
      <w:r>
        <w:t>1</w:t>
      </w:r>
      <w:r w:rsidR="009348AD">
        <w:t>2</w:t>
      </w:r>
      <w:r>
        <w:t>.</w:t>
      </w:r>
      <w:r>
        <w:tab/>
        <w:t xml:space="preserve">Resolution No. 2019-2 </w:t>
      </w:r>
      <w:r w:rsidR="000740C6">
        <w:t>–</w:t>
      </w:r>
      <w:r>
        <w:t xml:space="preserve"> </w:t>
      </w:r>
      <w:r w:rsidR="000740C6">
        <w:t>A RESOLUTION OF THE CITY COMMISSION OF THE CITY OF MADISON, FLORIDA APPROVING AND AUTHORIZING THE EXECUTION OF A REIMBURSEMENT AGREEMENT BETWEEN THE STATE OF FLORIDA DEPARTMENT OF TRANSPORTATION AND THE CITY OF MADISON, FLORIDA PERTAINING TO THE SMALL COUNTY OUTREACH PROGRAM (SCOP) IN THE CITY OF MADISON, FLORIDA; AND PROVIDING AN EFFECTIVE DATE (ER Scott Repaving Project) (City Manager Jerome Wyche)</w:t>
      </w:r>
    </w:p>
    <w:p w14:paraId="3C048863" w14:textId="14F10932" w:rsidR="000740C6" w:rsidRDefault="000740C6" w:rsidP="007D037B">
      <w:pPr>
        <w:pStyle w:val="NoSpacing"/>
        <w:ind w:left="720" w:hanging="720"/>
        <w:jc w:val="both"/>
      </w:pPr>
    </w:p>
    <w:p w14:paraId="6A84B01A" w14:textId="490C9FB1" w:rsidR="00345F60" w:rsidRDefault="000740C6" w:rsidP="00345F60">
      <w:pPr>
        <w:pStyle w:val="NoSpacing"/>
        <w:ind w:left="720" w:hanging="720"/>
        <w:jc w:val="both"/>
      </w:pPr>
      <w:r>
        <w:t>1</w:t>
      </w:r>
      <w:r w:rsidR="009348AD">
        <w:t>3</w:t>
      </w:r>
      <w:r>
        <w:t>.</w:t>
      </w:r>
      <w:r>
        <w:tab/>
        <w:t xml:space="preserve">Resolution </w:t>
      </w:r>
      <w:r w:rsidR="008471B4">
        <w:t xml:space="preserve"> </w:t>
      </w:r>
      <w:r w:rsidR="00345F60">
        <w:t>No. 2019-3 - A RESOLUTION OF THE CITY COMMISSION OF THE CITY OF MADISON, FLORIDA APPROVING AND AUTHORIZING THE EXECUTION OF A REIMBURSEMENT AGREEMENT BETWEEN THE STATE OF FLORIDA DEPARTMENT OF TRANSPORTATION AND THE CITY OF MADISON, FLORIDA PERTAINING TO THE SMALL COUNTY OUTREACH PROGRAM (SCOP) IN THE CITY OF MADISON, FLORIDA; AND PROVIDING AN EFFECTIVE DATE (ER Scott Repaving Project) (City Manager Jerome Wyche)</w:t>
      </w:r>
    </w:p>
    <w:p w14:paraId="62235A99" w14:textId="01577D79" w:rsidR="007135F9" w:rsidRDefault="007135F9" w:rsidP="007D037B">
      <w:pPr>
        <w:pStyle w:val="NoSpacing"/>
        <w:ind w:left="720" w:hanging="720"/>
        <w:jc w:val="both"/>
      </w:pPr>
    </w:p>
    <w:p w14:paraId="53D74103" w14:textId="20DD0BDE" w:rsidR="00CF2FC5" w:rsidRDefault="007135F9" w:rsidP="007D037B">
      <w:pPr>
        <w:pStyle w:val="NoSpacing"/>
        <w:ind w:left="720" w:hanging="720"/>
        <w:jc w:val="both"/>
      </w:pPr>
      <w:r>
        <w:t>1</w:t>
      </w:r>
      <w:r w:rsidR="009348AD">
        <w:t>4</w:t>
      </w:r>
      <w:r>
        <w:t>.</w:t>
      </w:r>
      <w:r>
        <w:tab/>
      </w:r>
      <w:r w:rsidR="00FD48C9">
        <w:t xml:space="preserve">Second Reading and Public Hearing on Proposed Ordinance No. 2019-1 </w:t>
      </w:r>
      <w:r w:rsidR="00CF2FC5">
        <w:t>– AN ORDINANCE OF THE CITY OF MADISON IMPOSING A TEMPORARY MORATORIUM ON THE ISSUANCE OF CERTIFICATES OF OCCUPANCY AND OTHER APPROVALS FOR ADULT ARCADES; PROVIDING FOR SEVERABILITY; PROVIDING FOR REPEAL OF CONFLICTING ORDINANCES; AND PROVIDING AN EFFECTIVE DATE  (City Manager Jerome Wyche)</w:t>
      </w:r>
    </w:p>
    <w:p w14:paraId="5228708D" w14:textId="7472B4F3" w:rsidR="00C129DE" w:rsidRDefault="00C129DE" w:rsidP="007D037B">
      <w:pPr>
        <w:pStyle w:val="NoSpacing"/>
        <w:ind w:left="720" w:hanging="720"/>
        <w:jc w:val="both"/>
      </w:pPr>
    </w:p>
    <w:p w14:paraId="6F94C569" w14:textId="061B206F" w:rsidR="00C129DE" w:rsidRDefault="00C129DE" w:rsidP="007D037B">
      <w:pPr>
        <w:pStyle w:val="NoSpacing"/>
        <w:ind w:left="720" w:hanging="720"/>
        <w:jc w:val="both"/>
      </w:pPr>
      <w:r>
        <w:t>1</w:t>
      </w:r>
      <w:r w:rsidR="009348AD">
        <w:t>5</w:t>
      </w:r>
      <w:r>
        <w:t>.</w:t>
      </w:r>
      <w:r>
        <w:tab/>
        <w:t>Consultant Agreement between Stanley McCreary and the City of Madison  (City Manager Jerome Wyche)</w:t>
      </w:r>
    </w:p>
    <w:p w14:paraId="066213BD" w14:textId="7B9BE304" w:rsidR="00AF1F18" w:rsidRDefault="00AF1F18" w:rsidP="007D037B">
      <w:pPr>
        <w:pStyle w:val="NoSpacing"/>
        <w:ind w:left="720" w:hanging="720"/>
        <w:jc w:val="both"/>
      </w:pPr>
    </w:p>
    <w:p w14:paraId="26611AD9" w14:textId="7EF666D1" w:rsidR="00AF1F18" w:rsidRDefault="00AF1F18" w:rsidP="007D037B">
      <w:pPr>
        <w:pStyle w:val="NoSpacing"/>
        <w:ind w:left="720" w:hanging="720"/>
        <w:jc w:val="both"/>
      </w:pPr>
      <w:r>
        <w:t>1</w:t>
      </w:r>
      <w:r w:rsidR="009348AD">
        <w:t>6</w:t>
      </w:r>
      <w:r>
        <w:t>.</w:t>
      </w:r>
      <w:r>
        <w:tab/>
        <w:t>Request for Proposals from Local Financial Institutions for Line of Credit to be Repaid Through the New Local Option Fuel Tax Revenues  (Commissioner Thompson)</w:t>
      </w:r>
    </w:p>
    <w:p w14:paraId="24B6D35F" w14:textId="77777777" w:rsidR="00CF2FC5" w:rsidRDefault="00CF2FC5" w:rsidP="007D037B">
      <w:pPr>
        <w:pStyle w:val="NoSpacing"/>
        <w:ind w:left="720" w:hanging="720"/>
        <w:jc w:val="both"/>
      </w:pPr>
    </w:p>
    <w:p w14:paraId="47E36364" w14:textId="07A5CD5F" w:rsidR="00CF2FC5" w:rsidRPr="00A66CB0" w:rsidRDefault="00CF2FC5" w:rsidP="007D037B">
      <w:pPr>
        <w:pStyle w:val="NoSpacing"/>
        <w:ind w:left="720" w:hanging="720"/>
        <w:jc w:val="both"/>
      </w:pPr>
      <w:r w:rsidRPr="00A66CB0">
        <w:t>1</w:t>
      </w:r>
      <w:r w:rsidR="009348AD" w:rsidRPr="00A66CB0">
        <w:t>7</w:t>
      </w:r>
      <w:r w:rsidRPr="00A66CB0">
        <w:t>.</w:t>
      </w:r>
      <w:r w:rsidRPr="00A66CB0">
        <w:tab/>
        <w:t>Interlocal Agreement</w:t>
      </w:r>
      <w:r w:rsidR="00A66CB0">
        <w:t xml:space="preserve"> Between Madison County Florida and the City of Madison for All Duties and Obligations of a Building Code Inspection Department</w:t>
      </w:r>
      <w:r w:rsidRPr="00A66CB0">
        <w:t xml:space="preserve">  (City Manager Jerome Wyche)</w:t>
      </w:r>
    </w:p>
    <w:p w14:paraId="5F5D212E" w14:textId="12CED6D4" w:rsidR="00C51D78" w:rsidRPr="00C129DE" w:rsidRDefault="00C51D78" w:rsidP="007D037B">
      <w:pPr>
        <w:pStyle w:val="NoSpacing"/>
        <w:ind w:left="720" w:hanging="720"/>
        <w:jc w:val="both"/>
        <w:rPr>
          <w:highlight w:val="yellow"/>
        </w:rPr>
      </w:pPr>
    </w:p>
    <w:p w14:paraId="241432D2" w14:textId="0C4D8BB5" w:rsidR="00C51D78" w:rsidRDefault="00C51D78" w:rsidP="007D037B">
      <w:pPr>
        <w:pStyle w:val="NoSpacing"/>
        <w:ind w:left="720" w:hanging="720"/>
        <w:jc w:val="both"/>
      </w:pPr>
      <w:r w:rsidRPr="009F480C">
        <w:lastRenderedPageBreak/>
        <w:t>1</w:t>
      </w:r>
      <w:r w:rsidR="009348AD">
        <w:t>8</w:t>
      </w:r>
      <w:r w:rsidRPr="009F480C">
        <w:t>.</w:t>
      </w:r>
      <w:r w:rsidRPr="009F480C">
        <w:tab/>
        <w:t xml:space="preserve">City-County </w:t>
      </w:r>
      <w:r w:rsidR="009F480C" w:rsidRPr="009F480C">
        <w:t>Collection</w:t>
      </w:r>
      <w:r w:rsidRPr="009F480C">
        <w:t xml:space="preserve"> </w:t>
      </w:r>
      <w:r w:rsidR="009F480C" w:rsidRPr="009F480C">
        <w:t>S</w:t>
      </w:r>
      <w:r w:rsidRPr="009F480C">
        <w:t>ite Hwy 53N (City Manager Jerome Wyche)</w:t>
      </w:r>
    </w:p>
    <w:p w14:paraId="63AAF0F5" w14:textId="2FEAD022" w:rsidR="00C51D78" w:rsidRDefault="00C51D78" w:rsidP="007D037B">
      <w:pPr>
        <w:pStyle w:val="NoSpacing"/>
        <w:ind w:left="720" w:hanging="720"/>
        <w:jc w:val="both"/>
      </w:pPr>
    </w:p>
    <w:p w14:paraId="5E3F6CC2" w14:textId="6867F8D6" w:rsidR="00C51D78" w:rsidRDefault="00C51D78" w:rsidP="007D037B">
      <w:pPr>
        <w:pStyle w:val="NoSpacing"/>
        <w:ind w:left="720" w:hanging="720"/>
        <w:jc w:val="both"/>
      </w:pPr>
      <w:r>
        <w:t>1</w:t>
      </w:r>
      <w:r w:rsidR="009348AD">
        <w:t>9</w:t>
      </w:r>
      <w:r>
        <w:t>.</w:t>
      </w:r>
      <w:r>
        <w:tab/>
        <w:t>Road Replacement at Farmers Furniture Roadside Parking and the Opposing Roadside Parking Located on the West Side of Range Ave</w:t>
      </w:r>
      <w:r w:rsidR="00FB6FD2">
        <w:t xml:space="preserve"> and Diagonal Parking Area Adjacent to Dialysis Building</w:t>
      </w:r>
      <w:r>
        <w:t xml:space="preserve">  (City Manager Jerome Wyche)</w:t>
      </w:r>
    </w:p>
    <w:p w14:paraId="52612811" w14:textId="744AEBD7" w:rsidR="002B3384" w:rsidRDefault="002B3384" w:rsidP="007D037B">
      <w:pPr>
        <w:pStyle w:val="NoSpacing"/>
        <w:ind w:left="720" w:hanging="720"/>
        <w:jc w:val="both"/>
      </w:pPr>
    </w:p>
    <w:p w14:paraId="794684DF" w14:textId="592DA356" w:rsidR="002B3384" w:rsidRDefault="009348AD" w:rsidP="007D037B">
      <w:pPr>
        <w:pStyle w:val="NoSpacing"/>
        <w:ind w:left="720" w:hanging="720"/>
        <w:jc w:val="both"/>
      </w:pPr>
      <w:r>
        <w:t>20</w:t>
      </w:r>
      <w:r w:rsidR="002B3384">
        <w:t>.</w:t>
      </w:r>
      <w:r w:rsidR="002B3384">
        <w:tab/>
        <w:t>Firing Range (</w:t>
      </w:r>
      <w:r w:rsidR="0047255C">
        <w:t>Police Chief</w:t>
      </w:r>
      <w:r w:rsidR="002B3384">
        <w:t xml:space="preserve"> Alexander</w:t>
      </w:r>
      <w:r w:rsidR="0047255C">
        <w:t xml:space="preserve"> and Sgt. Mark Joost</w:t>
      </w:r>
      <w:bookmarkStart w:id="0" w:name="_GoBack"/>
      <w:bookmarkEnd w:id="0"/>
      <w:r w:rsidR="002B3384">
        <w:t>)</w:t>
      </w:r>
    </w:p>
    <w:p w14:paraId="42B0D205" w14:textId="77777777" w:rsidR="00CF2FC5" w:rsidRDefault="00CF2FC5" w:rsidP="007D037B">
      <w:pPr>
        <w:pStyle w:val="NoSpacing"/>
        <w:ind w:left="720" w:hanging="720"/>
        <w:jc w:val="both"/>
      </w:pPr>
    </w:p>
    <w:p w14:paraId="14752EED" w14:textId="102C530F" w:rsidR="007135F9" w:rsidRDefault="00AF1F18" w:rsidP="007D037B">
      <w:pPr>
        <w:pStyle w:val="NoSpacing"/>
        <w:ind w:left="720" w:hanging="720"/>
        <w:jc w:val="both"/>
      </w:pPr>
      <w:r>
        <w:t>2</w:t>
      </w:r>
      <w:r w:rsidR="009348AD">
        <w:t>1</w:t>
      </w:r>
      <w:r w:rsidR="00CF2FC5">
        <w:t>.</w:t>
      </w:r>
      <w:r w:rsidR="00CF2FC5">
        <w:tab/>
        <w:t>City Manager Employment Agreement  (Mayor)</w:t>
      </w:r>
      <w:r w:rsidR="00FD48C9">
        <w:t xml:space="preserve"> </w:t>
      </w:r>
    </w:p>
    <w:p w14:paraId="40D49B5E" w14:textId="77777777" w:rsidR="00420FA2" w:rsidRDefault="00420FA2" w:rsidP="008976E0">
      <w:pPr>
        <w:pStyle w:val="NoSpacing"/>
        <w:jc w:val="both"/>
      </w:pPr>
    </w:p>
    <w:p w14:paraId="04279261" w14:textId="04364164" w:rsidR="00CD44FD" w:rsidRDefault="00C129DE" w:rsidP="008976E0">
      <w:pPr>
        <w:pStyle w:val="NoSpacing"/>
        <w:jc w:val="both"/>
      </w:pPr>
      <w:r>
        <w:t>2</w:t>
      </w:r>
      <w:r w:rsidR="009348AD">
        <w:t>2</w:t>
      </w:r>
      <w:r w:rsidR="00420FA2">
        <w:t>.</w:t>
      </w:r>
      <w:r w:rsidR="00420FA2">
        <w:tab/>
        <w:t>Monthly Finance Report</w:t>
      </w:r>
    </w:p>
    <w:p w14:paraId="5BDB801D" w14:textId="77777777" w:rsidR="00420FA2" w:rsidRDefault="00420FA2" w:rsidP="0083173F">
      <w:pPr>
        <w:pStyle w:val="NoSpacing"/>
        <w:jc w:val="both"/>
      </w:pPr>
    </w:p>
    <w:p w14:paraId="4343953E" w14:textId="6991261D" w:rsidR="0083173F" w:rsidRDefault="00C51D78" w:rsidP="0083173F">
      <w:pPr>
        <w:pStyle w:val="NoSpacing"/>
        <w:jc w:val="both"/>
      </w:pPr>
      <w:r>
        <w:t>2</w:t>
      </w:r>
      <w:r w:rsidR="009348AD">
        <w:t>3</w:t>
      </w:r>
      <w:r w:rsidR="006A2EB7">
        <w:t>.</w:t>
      </w:r>
      <w:r w:rsidR="006A2EB7">
        <w:tab/>
        <w:t xml:space="preserve"> Depa</w:t>
      </w:r>
      <w:r w:rsidR="00B92F5B">
        <w:t>rtment Head</w:t>
      </w:r>
      <w:r w:rsidR="00DE66C9">
        <w:t xml:space="preserve"> Monthly Reports</w:t>
      </w:r>
    </w:p>
    <w:p w14:paraId="44DD91D6" w14:textId="77777777" w:rsidR="00F55B9D" w:rsidRDefault="00F55B9D" w:rsidP="0083173F">
      <w:pPr>
        <w:pStyle w:val="NoSpacing"/>
        <w:jc w:val="both"/>
      </w:pPr>
    </w:p>
    <w:p w14:paraId="1F0E1ED9" w14:textId="6546A379" w:rsidR="0099293E" w:rsidRDefault="00C51D78" w:rsidP="00BF5C96">
      <w:pPr>
        <w:pStyle w:val="NoSpacing"/>
        <w:jc w:val="both"/>
      </w:pPr>
      <w:r>
        <w:t>2</w:t>
      </w:r>
      <w:r w:rsidR="009348AD">
        <w:t>4</w:t>
      </w:r>
      <w:r w:rsidR="00AD3640">
        <w:t>.</w:t>
      </w:r>
      <w:r w:rsidR="00AD3640">
        <w:tab/>
        <w:t>City Manager’s Report</w:t>
      </w:r>
    </w:p>
    <w:p w14:paraId="318A27FB" w14:textId="77777777" w:rsidR="006E4D2A" w:rsidRDefault="006E4D2A" w:rsidP="00BF5C96">
      <w:pPr>
        <w:pStyle w:val="NoSpacing"/>
        <w:jc w:val="both"/>
      </w:pPr>
    </w:p>
    <w:p w14:paraId="05063B2D" w14:textId="5B21A3B4" w:rsidR="00B37090" w:rsidRDefault="002B3384" w:rsidP="00BF5C96">
      <w:pPr>
        <w:pStyle w:val="NoSpacing"/>
        <w:jc w:val="both"/>
      </w:pPr>
      <w:r>
        <w:t>2</w:t>
      </w:r>
      <w:r w:rsidR="009348AD">
        <w:t>5</w:t>
      </w:r>
      <w:r w:rsidR="00B37090">
        <w:t>.</w:t>
      </w:r>
      <w:r w:rsidR="00B37090">
        <w:tab/>
        <w:t>Other Items of Interest to the Commission</w:t>
      </w:r>
    </w:p>
    <w:p w14:paraId="3C08A27E" w14:textId="2285A729" w:rsidR="00CF5D3A" w:rsidRDefault="00CF5D3A" w:rsidP="00CF5D3A">
      <w:pPr>
        <w:pStyle w:val="NoSpacing"/>
        <w:jc w:val="both"/>
      </w:pPr>
    </w:p>
    <w:p w14:paraId="650B4999" w14:textId="636296CD" w:rsidR="00B37090" w:rsidRDefault="007D037B" w:rsidP="00BF5C96">
      <w:pPr>
        <w:pStyle w:val="NoSpacing"/>
        <w:jc w:val="both"/>
      </w:pPr>
      <w:r>
        <w:t>2</w:t>
      </w:r>
      <w:r w:rsidR="009348AD">
        <w:t>6</w:t>
      </w:r>
      <w:r w:rsidR="00AC4B52">
        <w:t>.</w:t>
      </w:r>
      <w:r w:rsidR="00B37090">
        <w:tab/>
        <w:t>Adjourn</w:t>
      </w:r>
    </w:p>
    <w:p w14:paraId="7D135BDA" w14:textId="77777777" w:rsidR="00B37090" w:rsidRDefault="00B37090" w:rsidP="00BF5C96">
      <w:pPr>
        <w:pStyle w:val="NoSpacing"/>
        <w:jc w:val="both"/>
      </w:pPr>
    </w:p>
    <w:p w14:paraId="6AB7C243"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26A47F26" w14:textId="77777777" w:rsidR="008B1C82" w:rsidRDefault="008B1C82" w:rsidP="00BF5C96">
      <w:pPr>
        <w:pStyle w:val="NoSpacing"/>
        <w:jc w:val="both"/>
        <w:rPr>
          <w:i/>
        </w:rPr>
      </w:pPr>
    </w:p>
    <w:p w14:paraId="0FAEA37C" w14:textId="77777777" w:rsidR="008B1C82" w:rsidRPr="00B37090" w:rsidRDefault="008B1C82" w:rsidP="00BF5C96">
      <w:pPr>
        <w:pStyle w:val="NoSpacing"/>
        <w:jc w:val="both"/>
        <w:rPr>
          <w:i/>
        </w:rPr>
      </w:pPr>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A73B" w14:textId="77777777" w:rsidR="00A55D7A" w:rsidRDefault="00A55D7A" w:rsidP="009A086A">
      <w:pPr>
        <w:spacing w:after="0" w:line="240" w:lineRule="auto"/>
      </w:pPr>
      <w:r>
        <w:separator/>
      </w:r>
    </w:p>
  </w:endnote>
  <w:endnote w:type="continuationSeparator" w:id="0">
    <w:p w14:paraId="7015887A" w14:textId="77777777" w:rsidR="00A55D7A" w:rsidRDefault="00A55D7A"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A24A"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B7A"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FCB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B55F" w14:textId="77777777" w:rsidR="00A55D7A" w:rsidRDefault="00A55D7A" w:rsidP="009A086A">
      <w:pPr>
        <w:spacing w:after="0" w:line="240" w:lineRule="auto"/>
      </w:pPr>
      <w:r>
        <w:separator/>
      </w:r>
    </w:p>
  </w:footnote>
  <w:footnote w:type="continuationSeparator" w:id="0">
    <w:p w14:paraId="52B80F30" w14:textId="77777777" w:rsidR="00A55D7A" w:rsidRDefault="00A55D7A"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73B8"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9EA9" w14:textId="441E21D3"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82D8"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042F"/>
    <w:rsid w:val="0002403D"/>
    <w:rsid w:val="00025EA6"/>
    <w:rsid w:val="00031709"/>
    <w:rsid w:val="00035AED"/>
    <w:rsid w:val="000368CA"/>
    <w:rsid w:val="00050675"/>
    <w:rsid w:val="000648C5"/>
    <w:rsid w:val="000740C6"/>
    <w:rsid w:val="000806AC"/>
    <w:rsid w:val="000821FF"/>
    <w:rsid w:val="000E364A"/>
    <w:rsid w:val="000E697F"/>
    <w:rsid w:val="000F1DA6"/>
    <w:rsid w:val="00114AE3"/>
    <w:rsid w:val="00122D1A"/>
    <w:rsid w:val="0013778D"/>
    <w:rsid w:val="00144AC9"/>
    <w:rsid w:val="00161694"/>
    <w:rsid w:val="00183882"/>
    <w:rsid w:val="001878C4"/>
    <w:rsid w:val="00187ACE"/>
    <w:rsid w:val="00190631"/>
    <w:rsid w:val="001B3B38"/>
    <w:rsid w:val="001C2C85"/>
    <w:rsid w:val="002002D8"/>
    <w:rsid w:val="00214160"/>
    <w:rsid w:val="00225BD8"/>
    <w:rsid w:val="002475FA"/>
    <w:rsid w:val="00247F36"/>
    <w:rsid w:val="002540EC"/>
    <w:rsid w:val="00255E19"/>
    <w:rsid w:val="00270885"/>
    <w:rsid w:val="0028557C"/>
    <w:rsid w:val="002938D6"/>
    <w:rsid w:val="002A78AB"/>
    <w:rsid w:val="002B3384"/>
    <w:rsid w:val="002B5E21"/>
    <w:rsid w:val="002D6C0D"/>
    <w:rsid w:val="002E00CC"/>
    <w:rsid w:val="00314D1B"/>
    <w:rsid w:val="0031594E"/>
    <w:rsid w:val="00343D4F"/>
    <w:rsid w:val="00345F60"/>
    <w:rsid w:val="0035791C"/>
    <w:rsid w:val="00365580"/>
    <w:rsid w:val="00371006"/>
    <w:rsid w:val="00372CF2"/>
    <w:rsid w:val="00381DF2"/>
    <w:rsid w:val="00392745"/>
    <w:rsid w:val="003931C6"/>
    <w:rsid w:val="003A1E04"/>
    <w:rsid w:val="003C0B6C"/>
    <w:rsid w:val="003D01A0"/>
    <w:rsid w:val="003D0A5B"/>
    <w:rsid w:val="003F0512"/>
    <w:rsid w:val="003F2D1C"/>
    <w:rsid w:val="003F4637"/>
    <w:rsid w:val="004007E6"/>
    <w:rsid w:val="0040657C"/>
    <w:rsid w:val="00420FA2"/>
    <w:rsid w:val="004316DA"/>
    <w:rsid w:val="004541A7"/>
    <w:rsid w:val="0047255C"/>
    <w:rsid w:val="004806E3"/>
    <w:rsid w:val="004A27C3"/>
    <w:rsid w:val="004B4BD4"/>
    <w:rsid w:val="004D3540"/>
    <w:rsid w:val="004E16D5"/>
    <w:rsid w:val="00521D0A"/>
    <w:rsid w:val="00561B2D"/>
    <w:rsid w:val="00583D5D"/>
    <w:rsid w:val="00585F50"/>
    <w:rsid w:val="00595798"/>
    <w:rsid w:val="005A553B"/>
    <w:rsid w:val="005C7EF6"/>
    <w:rsid w:val="005E0554"/>
    <w:rsid w:val="005E0771"/>
    <w:rsid w:val="005E43CC"/>
    <w:rsid w:val="006113EA"/>
    <w:rsid w:val="00614707"/>
    <w:rsid w:val="00622253"/>
    <w:rsid w:val="00634C75"/>
    <w:rsid w:val="00637B58"/>
    <w:rsid w:val="00654E9E"/>
    <w:rsid w:val="006707CD"/>
    <w:rsid w:val="00672AC5"/>
    <w:rsid w:val="00673325"/>
    <w:rsid w:val="00692133"/>
    <w:rsid w:val="006A2EB7"/>
    <w:rsid w:val="006E4D2A"/>
    <w:rsid w:val="006F4C32"/>
    <w:rsid w:val="006F63F6"/>
    <w:rsid w:val="0070563B"/>
    <w:rsid w:val="007135F9"/>
    <w:rsid w:val="007300CC"/>
    <w:rsid w:val="00730474"/>
    <w:rsid w:val="007314FC"/>
    <w:rsid w:val="007336A7"/>
    <w:rsid w:val="007366FE"/>
    <w:rsid w:val="007574E3"/>
    <w:rsid w:val="00793B3C"/>
    <w:rsid w:val="007B701F"/>
    <w:rsid w:val="007C7DD9"/>
    <w:rsid w:val="007D037B"/>
    <w:rsid w:val="007D0758"/>
    <w:rsid w:val="007D3E3D"/>
    <w:rsid w:val="007F5C0F"/>
    <w:rsid w:val="00823856"/>
    <w:rsid w:val="00830EB0"/>
    <w:rsid w:val="0083173F"/>
    <w:rsid w:val="008471B4"/>
    <w:rsid w:val="00847B72"/>
    <w:rsid w:val="0086034C"/>
    <w:rsid w:val="00863AAD"/>
    <w:rsid w:val="008854B4"/>
    <w:rsid w:val="0089219A"/>
    <w:rsid w:val="008976E0"/>
    <w:rsid w:val="008A4215"/>
    <w:rsid w:val="008B1C82"/>
    <w:rsid w:val="008B64B4"/>
    <w:rsid w:val="008D1BA7"/>
    <w:rsid w:val="008D6274"/>
    <w:rsid w:val="008E3C1B"/>
    <w:rsid w:val="008E4175"/>
    <w:rsid w:val="008E72D0"/>
    <w:rsid w:val="008F47BA"/>
    <w:rsid w:val="008F7711"/>
    <w:rsid w:val="0090365D"/>
    <w:rsid w:val="00903C63"/>
    <w:rsid w:val="00904D3B"/>
    <w:rsid w:val="00917E5D"/>
    <w:rsid w:val="0093318D"/>
    <w:rsid w:val="009348AD"/>
    <w:rsid w:val="00974B9E"/>
    <w:rsid w:val="00984466"/>
    <w:rsid w:val="00990940"/>
    <w:rsid w:val="0099293E"/>
    <w:rsid w:val="009A086A"/>
    <w:rsid w:val="009A1B34"/>
    <w:rsid w:val="009A7B58"/>
    <w:rsid w:val="009B7B58"/>
    <w:rsid w:val="009B7F01"/>
    <w:rsid w:val="009C591E"/>
    <w:rsid w:val="009F480C"/>
    <w:rsid w:val="009F5181"/>
    <w:rsid w:val="00A043BC"/>
    <w:rsid w:val="00A05633"/>
    <w:rsid w:val="00A36F87"/>
    <w:rsid w:val="00A43BFE"/>
    <w:rsid w:val="00A468FA"/>
    <w:rsid w:val="00A55D7A"/>
    <w:rsid w:val="00A63C60"/>
    <w:rsid w:val="00A66CB0"/>
    <w:rsid w:val="00AB6FB2"/>
    <w:rsid w:val="00AC0662"/>
    <w:rsid w:val="00AC1CF7"/>
    <w:rsid w:val="00AC4B52"/>
    <w:rsid w:val="00AD3640"/>
    <w:rsid w:val="00AD43A9"/>
    <w:rsid w:val="00AD7CCC"/>
    <w:rsid w:val="00AF1F18"/>
    <w:rsid w:val="00AF634C"/>
    <w:rsid w:val="00B160FB"/>
    <w:rsid w:val="00B26054"/>
    <w:rsid w:val="00B37090"/>
    <w:rsid w:val="00B50D29"/>
    <w:rsid w:val="00B70746"/>
    <w:rsid w:val="00B7706F"/>
    <w:rsid w:val="00B86C0F"/>
    <w:rsid w:val="00B92F5B"/>
    <w:rsid w:val="00BA7D02"/>
    <w:rsid w:val="00BB5E6F"/>
    <w:rsid w:val="00BC0193"/>
    <w:rsid w:val="00BC2999"/>
    <w:rsid w:val="00BD78A5"/>
    <w:rsid w:val="00BE09BA"/>
    <w:rsid w:val="00BE1301"/>
    <w:rsid w:val="00BE77FC"/>
    <w:rsid w:val="00BF5C96"/>
    <w:rsid w:val="00C101F5"/>
    <w:rsid w:val="00C124DD"/>
    <w:rsid w:val="00C129DE"/>
    <w:rsid w:val="00C13152"/>
    <w:rsid w:val="00C211BA"/>
    <w:rsid w:val="00C408E3"/>
    <w:rsid w:val="00C51D78"/>
    <w:rsid w:val="00C52396"/>
    <w:rsid w:val="00C64A3A"/>
    <w:rsid w:val="00C710CF"/>
    <w:rsid w:val="00C80BCA"/>
    <w:rsid w:val="00C824B8"/>
    <w:rsid w:val="00C85279"/>
    <w:rsid w:val="00CC63D3"/>
    <w:rsid w:val="00CD44FD"/>
    <w:rsid w:val="00CD4C62"/>
    <w:rsid w:val="00CF2FC5"/>
    <w:rsid w:val="00CF5D3A"/>
    <w:rsid w:val="00D344FC"/>
    <w:rsid w:val="00D35440"/>
    <w:rsid w:val="00D76E95"/>
    <w:rsid w:val="00D8078B"/>
    <w:rsid w:val="00D8197B"/>
    <w:rsid w:val="00D848F2"/>
    <w:rsid w:val="00D86649"/>
    <w:rsid w:val="00DA70A0"/>
    <w:rsid w:val="00DB3F3C"/>
    <w:rsid w:val="00DE5820"/>
    <w:rsid w:val="00DE66C9"/>
    <w:rsid w:val="00E0193E"/>
    <w:rsid w:val="00E01B43"/>
    <w:rsid w:val="00E01B55"/>
    <w:rsid w:val="00E04314"/>
    <w:rsid w:val="00E447F1"/>
    <w:rsid w:val="00E467D3"/>
    <w:rsid w:val="00E53ED3"/>
    <w:rsid w:val="00E81AF7"/>
    <w:rsid w:val="00E87D41"/>
    <w:rsid w:val="00E90E1B"/>
    <w:rsid w:val="00E917D3"/>
    <w:rsid w:val="00E91AD5"/>
    <w:rsid w:val="00EA165B"/>
    <w:rsid w:val="00EA1A4C"/>
    <w:rsid w:val="00F02E6B"/>
    <w:rsid w:val="00F05BF7"/>
    <w:rsid w:val="00F11AC9"/>
    <w:rsid w:val="00F2306B"/>
    <w:rsid w:val="00F34CC1"/>
    <w:rsid w:val="00F36A1B"/>
    <w:rsid w:val="00F4265F"/>
    <w:rsid w:val="00F52D3C"/>
    <w:rsid w:val="00F55B9D"/>
    <w:rsid w:val="00F763EB"/>
    <w:rsid w:val="00F7712A"/>
    <w:rsid w:val="00F83F3F"/>
    <w:rsid w:val="00F90BCE"/>
    <w:rsid w:val="00F9265C"/>
    <w:rsid w:val="00FB2CBF"/>
    <w:rsid w:val="00FB6FD2"/>
    <w:rsid w:val="00FC05DE"/>
    <w:rsid w:val="00FC14BC"/>
    <w:rsid w:val="00FC5390"/>
    <w:rsid w:val="00FD48C9"/>
    <w:rsid w:val="00FD52A8"/>
    <w:rsid w:val="00FD732E"/>
    <w:rsid w:val="00FE0653"/>
    <w:rsid w:val="00FE6CA0"/>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4251"/>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31B7-43DA-4589-90E1-CF13A60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16</cp:revision>
  <cp:lastPrinted>2019-03-07T14:59:00Z</cp:lastPrinted>
  <dcterms:created xsi:type="dcterms:W3CDTF">2019-02-27T13:32:00Z</dcterms:created>
  <dcterms:modified xsi:type="dcterms:W3CDTF">2019-03-07T14:59:00Z</dcterms:modified>
</cp:coreProperties>
</file>