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7DBA" w14:textId="1EF0CF2C" w:rsidR="00A76057" w:rsidRDefault="00424D6B" w:rsidP="00424D6B">
      <w:pPr>
        <w:pStyle w:val="NoSpacing"/>
        <w:jc w:val="center"/>
        <w:rPr>
          <w:b/>
          <w:bCs/>
        </w:rPr>
      </w:pPr>
      <w:r w:rsidRPr="00424D6B">
        <w:rPr>
          <w:b/>
          <w:bCs/>
        </w:rPr>
        <w:t>MINUTES OF SPECIAL CITY COMMISSION MEETING</w:t>
      </w:r>
    </w:p>
    <w:p w14:paraId="174893E4" w14:textId="52A1DC3D" w:rsidR="00424D6B" w:rsidRDefault="00424D6B" w:rsidP="00424D6B">
      <w:pPr>
        <w:pStyle w:val="NoSpacing"/>
        <w:jc w:val="center"/>
        <w:rPr>
          <w:b/>
          <w:bCs/>
        </w:rPr>
      </w:pPr>
      <w:r>
        <w:rPr>
          <w:b/>
          <w:bCs/>
        </w:rPr>
        <w:t>MADISON, FLORIDA</w:t>
      </w:r>
    </w:p>
    <w:p w14:paraId="268ADF96" w14:textId="0F8919C1" w:rsidR="00424D6B" w:rsidRDefault="00424D6B" w:rsidP="00424D6B">
      <w:pPr>
        <w:pStyle w:val="NoSpacing"/>
        <w:jc w:val="center"/>
        <w:rPr>
          <w:b/>
          <w:bCs/>
        </w:rPr>
      </w:pPr>
      <w:r>
        <w:rPr>
          <w:b/>
          <w:bCs/>
        </w:rPr>
        <w:t>FEBRUARY 25, 2020</w:t>
      </w:r>
    </w:p>
    <w:p w14:paraId="19ADC36D" w14:textId="3A2EFCEC" w:rsidR="00424D6B" w:rsidRDefault="00424D6B" w:rsidP="00424D6B">
      <w:pPr>
        <w:pStyle w:val="NoSpacing"/>
        <w:jc w:val="center"/>
        <w:rPr>
          <w:b/>
          <w:bCs/>
        </w:rPr>
      </w:pPr>
    </w:p>
    <w:p w14:paraId="37A9B8C9" w14:textId="3E4CA033" w:rsidR="00424D6B" w:rsidRDefault="00424D6B" w:rsidP="00424D6B">
      <w:pPr>
        <w:pStyle w:val="NoSpacing"/>
        <w:jc w:val="both"/>
      </w:pPr>
      <w:r>
        <w:t>The City Commission met in a special meeting at 5:30 p.m. in City Hall.  Commissioner Ina Thompson (District 2), Mayor/Commissioner Jim Catron (District 3), Commissioner Terry Johnson (District 4), and Commissioner Judy Townsend (District 5) were present.</w:t>
      </w:r>
    </w:p>
    <w:p w14:paraId="1CAA9FDE" w14:textId="58C3CB3C" w:rsidR="00424D6B" w:rsidRDefault="00424D6B" w:rsidP="00424D6B">
      <w:pPr>
        <w:pStyle w:val="NoSpacing"/>
        <w:jc w:val="both"/>
      </w:pPr>
    </w:p>
    <w:p w14:paraId="6A58907D" w14:textId="27D7AF3C" w:rsidR="00424D6B" w:rsidRDefault="00424D6B" w:rsidP="00424D6B">
      <w:pPr>
        <w:pStyle w:val="NoSpacing"/>
        <w:jc w:val="both"/>
      </w:pPr>
      <w:r>
        <w:t>City staff present were:  Jerome Wyche-City Manager, Clay Schnitker-City Attorney, Reggie Alexander-Police Chief, Tyron Edward</w:t>
      </w:r>
      <w:r w:rsidR="00B854D5">
        <w:t>s</w:t>
      </w:r>
      <w:r>
        <w:t>-Police Captain and Mary Graham-Director of Community Development.</w:t>
      </w:r>
    </w:p>
    <w:p w14:paraId="738E2447" w14:textId="2F12A1E5" w:rsidR="00424D6B" w:rsidRDefault="00424D6B" w:rsidP="00424D6B">
      <w:pPr>
        <w:pStyle w:val="NoSpacing"/>
        <w:jc w:val="both"/>
      </w:pPr>
    </w:p>
    <w:p w14:paraId="78D98975" w14:textId="621E2083" w:rsidR="00424D6B" w:rsidRDefault="00424D6B" w:rsidP="00424D6B">
      <w:pPr>
        <w:pStyle w:val="NoSpacing"/>
        <w:jc w:val="both"/>
      </w:pPr>
      <w:r>
        <w:t>The Mayor called the meeting to order.</w:t>
      </w:r>
    </w:p>
    <w:p w14:paraId="38D23B46" w14:textId="7438C5AB" w:rsidR="00424D6B" w:rsidRDefault="00424D6B" w:rsidP="00424D6B">
      <w:pPr>
        <w:pStyle w:val="NoSpacing"/>
        <w:jc w:val="both"/>
      </w:pPr>
    </w:p>
    <w:p w14:paraId="410417C6" w14:textId="37263D47" w:rsidR="00424D6B" w:rsidRDefault="00424D6B" w:rsidP="00424D6B">
      <w:pPr>
        <w:pStyle w:val="NoSpacing"/>
        <w:jc w:val="both"/>
      </w:pPr>
      <w:r>
        <w:t>Commissioner Townsend moved to adopt the agenda; as amended.  The motion was seconded</w:t>
      </w:r>
      <w:r w:rsidR="00B854D5">
        <w:t xml:space="preserve"> by</w:t>
      </w:r>
      <w:bookmarkStart w:id="0" w:name="_GoBack"/>
      <w:bookmarkEnd w:id="0"/>
      <w:r>
        <w:t xml:space="preserve"> Commissioner Johnson and passed 4-0. (The agenda was amended to remove item #7 “Section 4.11.11 of the L</w:t>
      </w:r>
      <w:r w:rsidR="00BE2336">
        <w:t>and Development Regulations Minimum Off</w:t>
      </w:r>
      <w:r w:rsidR="005040D8">
        <w:t>-S</w:t>
      </w:r>
      <w:r w:rsidR="00BE2336">
        <w:t>treet Parking Requirements”.</w:t>
      </w:r>
    </w:p>
    <w:p w14:paraId="7FCB7C43" w14:textId="3C6B2634" w:rsidR="00BE2336" w:rsidRDefault="00BE2336" w:rsidP="00424D6B">
      <w:pPr>
        <w:pStyle w:val="NoSpacing"/>
        <w:jc w:val="both"/>
      </w:pPr>
    </w:p>
    <w:p w14:paraId="75A56923" w14:textId="4602C6C1" w:rsidR="00BE2336" w:rsidRDefault="006871F4" w:rsidP="00424D6B">
      <w:pPr>
        <w:pStyle w:val="NoSpacing"/>
        <w:jc w:val="both"/>
      </w:pPr>
      <w:r>
        <w:t xml:space="preserve">The first reading of proposed </w:t>
      </w:r>
      <w:r w:rsidR="00BE2336">
        <w:t>Ordinance No. 2020-2</w:t>
      </w:r>
      <w:r>
        <w:t xml:space="preserve"> - AN ORDINANCE OF THE CITY OF MADISON, FLORIDA, AMENDING THE FUTURE LAND USE PLAN MAP OF THE CITY OF MADISON COMPREHENSIVE PLAN, AS AMENDED; RELATING TO AN AMENDMENT OF TEN OR LESS ACRES OF LAND, PURSUANT TO AN APPLICATION, CPA 19-11, BY THE PROPERTY OWNER OF SAID ACREAGE, UNDER THE AMENDMENT PROCEDURES ESTABLISHED IN SECTIONS 163.3161 THROUGH 163.3248, FLORIDA STATUTES, AS AMENDED; PROVIDING FOR AMENDING THE FUTURE LAND USE PLAN MAP BY CHANGING THE FUTURE LAND USE CLASSIFICATION FROM AGRICULTURAL-1 (LESS THAN OR EQUAL TO 1 DWELLING UNIT PER ACRE) TO RESIDENTIAL, LOW DENSITY (LESS THAN OR EQUAL TO 2 DWELLING UNITS PER ACRE) ON CERTAIN LANDS WITHIN THE CORPORATE LIMITS OF THE CITY OF MADISON, FLORIDA; PROVIDING SEVERABILITY; REPEALING ALL ORDINANCES IN CONFLICT; AND PROVIDING AN EFFECTIVE DATE was conducted.</w:t>
      </w:r>
    </w:p>
    <w:p w14:paraId="738FA929" w14:textId="69597BEF" w:rsidR="006871F4" w:rsidRDefault="006871F4" w:rsidP="00424D6B">
      <w:pPr>
        <w:pStyle w:val="NoSpacing"/>
        <w:jc w:val="both"/>
      </w:pPr>
    </w:p>
    <w:p w14:paraId="28F46B59" w14:textId="177F597D" w:rsidR="006871F4" w:rsidRDefault="006871F4" w:rsidP="00424D6B">
      <w:pPr>
        <w:pStyle w:val="NoSpacing"/>
        <w:jc w:val="both"/>
      </w:pPr>
      <w:r>
        <w:t xml:space="preserve">The first reading of proposed Ordinance No. 2020-3 </w:t>
      </w:r>
      <w:r w:rsidR="005823A9">
        <w:t>–</w:t>
      </w:r>
      <w:r>
        <w:t xml:space="preserve"> </w:t>
      </w:r>
      <w:r w:rsidR="005823A9">
        <w:t xml:space="preserve">AN ORDINANCE OF THE CITY OF MADISON, FLORIDA, AMENDING THE FUTURE LAND USE PLAN MAP OF THE CITY OF MADISON COMPREHENSIVE PLAN, AS AMENDED; RELATING TO AN AMENDMENT OF TEN OR LESS ACRES OF LAND, PURSUANT TO AN APPLICATION, CPA 19-12, BY THE CITY COMMISSION, UNDER THE AMENDMENT PROCEDURES ESTABLISHED IN SECTIONS 163.3161 THROUGH </w:t>
      </w:r>
      <w:r w:rsidR="00EA4712">
        <w:t>163.3248, FLORIDA STATUTES, AS AMENDED; PROVIDING FOR AMENDING THE FUTURE LAND USE PLAN MAP BY CHANGING THE FUTURE LAND USE CLASSIFICATION FROM PUBLIC TO RESIDENTIAL, MEDIUM DENSITY (LESS THAN OR EQUAL TO 8 DWELLING UNITS PER ACRE) ON CERTAIN LANDS WITHIN THE CORPORATE LIMITS OF THE CITY OF MADISON, FLORIDA; PROVIDING SEVERABILITY; REPEALING ALL ORDINANCE IN CONFLICT; AND PROVIDING AN EFFECTIVE DATE was conducted.</w:t>
      </w:r>
    </w:p>
    <w:p w14:paraId="0B98D0C7" w14:textId="008E16E6" w:rsidR="00EA4712" w:rsidRDefault="00EA4712" w:rsidP="00424D6B">
      <w:pPr>
        <w:pStyle w:val="NoSpacing"/>
        <w:jc w:val="both"/>
      </w:pPr>
    </w:p>
    <w:p w14:paraId="6611164C" w14:textId="3017FD87" w:rsidR="00EA4712" w:rsidRDefault="00EA4712" w:rsidP="00424D6B">
      <w:pPr>
        <w:pStyle w:val="NoSpacing"/>
        <w:jc w:val="both"/>
      </w:pPr>
      <w:r>
        <w:t>The first reading of proposed Ordinance No. 2020-4 – AN ORDINANCE OF THE CITY OF MADISON, FLORIDA, RELATING TO THE REZONING OF LESS THAN TEN CONTIGUOUS ACRES OF LAND, PURSUANT TO AN APPLICATION, Z 19-11, BY THE PROPERTY OWNER OF SAID ACREAGE, AMENDING THE OFFICIAL ZONING ATLAS OF THE CITY OF MADISON LAND DEVELOPMENT REGULATIONS, AS AMENDED; PROVIDING FOR CHANGING THE ZONING DISTRICT FROM AGRICULTURAL-1 (A-1) TO RESIDENTIAL (CONVENTIONAL) SINGLE FAMILY (R-1A) OF THE CITY OF MADISON, FLORIDA; PROVIDING SEVERABILITY; REPEALING ALL ORDINANCES IN CONFLICT; AND PROVIDING AN EFFECTIVE DATE was conducted.</w:t>
      </w:r>
    </w:p>
    <w:p w14:paraId="2365E35C" w14:textId="16D0068F" w:rsidR="00EA4712" w:rsidRDefault="00EA4712" w:rsidP="00424D6B">
      <w:pPr>
        <w:pStyle w:val="NoSpacing"/>
        <w:jc w:val="both"/>
      </w:pPr>
    </w:p>
    <w:p w14:paraId="45985006" w14:textId="16EBB318" w:rsidR="00EA4712" w:rsidRDefault="00EA4712" w:rsidP="00424D6B">
      <w:pPr>
        <w:pStyle w:val="NoSpacing"/>
        <w:jc w:val="both"/>
      </w:pPr>
      <w:r>
        <w:lastRenderedPageBreak/>
        <w:t>Commissioner Townsend moved to approve and authorize the Mayor to execute the financing documents with Republic First National Corporation for the purchase of one (1) Vactor 2100</w:t>
      </w:r>
      <w:r w:rsidR="005040D8">
        <w:t>i OD Sewer Cleaner.  The motion was seconded by Commissioner Johnson and passed 4-0.</w:t>
      </w:r>
    </w:p>
    <w:p w14:paraId="6B425AD6" w14:textId="6BA3A9A4" w:rsidR="005040D8" w:rsidRDefault="005040D8" w:rsidP="00424D6B">
      <w:pPr>
        <w:pStyle w:val="NoSpacing"/>
        <w:jc w:val="both"/>
      </w:pPr>
    </w:p>
    <w:p w14:paraId="00AFF9FC" w14:textId="3F116768" w:rsidR="005040D8" w:rsidRDefault="005040D8" w:rsidP="00424D6B">
      <w:pPr>
        <w:pStyle w:val="NoSpacing"/>
        <w:jc w:val="both"/>
      </w:pPr>
      <w:r>
        <w:t>There being no further business, the Mayor adjourned the meeting at 5:45 p.m.</w:t>
      </w:r>
    </w:p>
    <w:p w14:paraId="19B8DEBE" w14:textId="6445F052" w:rsidR="005040D8" w:rsidRDefault="005040D8" w:rsidP="00424D6B">
      <w:pPr>
        <w:pStyle w:val="NoSpacing"/>
        <w:jc w:val="both"/>
      </w:pPr>
    </w:p>
    <w:p w14:paraId="6A2156B3" w14:textId="1C07F3DC" w:rsidR="005040D8" w:rsidRDefault="005040D8" w:rsidP="00424D6B">
      <w:pPr>
        <w:pStyle w:val="NoSpacing"/>
        <w:jc w:val="both"/>
      </w:pPr>
    </w:p>
    <w:p w14:paraId="782308CC" w14:textId="73157E0E" w:rsidR="005040D8" w:rsidRDefault="005040D8" w:rsidP="00424D6B">
      <w:pPr>
        <w:pStyle w:val="NoSpacing"/>
        <w:jc w:val="both"/>
      </w:pPr>
    </w:p>
    <w:p w14:paraId="1A91DA58" w14:textId="624538AC" w:rsidR="005040D8" w:rsidRDefault="005040D8" w:rsidP="00424D6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49C12B3" w14:textId="73FE4040" w:rsidR="005040D8" w:rsidRDefault="005040D8" w:rsidP="00424D6B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 Catron, Mayor/Commissioner</w:t>
      </w:r>
    </w:p>
    <w:p w14:paraId="7BF3CE4F" w14:textId="533E9EAA" w:rsidR="005040D8" w:rsidRDefault="005040D8" w:rsidP="00424D6B">
      <w:pPr>
        <w:pStyle w:val="NoSpacing"/>
        <w:jc w:val="both"/>
      </w:pPr>
    </w:p>
    <w:p w14:paraId="2459C43D" w14:textId="22CA21E4" w:rsidR="005040D8" w:rsidRDefault="005040D8" w:rsidP="00424D6B">
      <w:pPr>
        <w:pStyle w:val="NoSpacing"/>
        <w:jc w:val="both"/>
      </w:pPr>
    </w:p>
    <w:p w14:paraId="3F82F77A" w14:textId="1E5CE062" w:rsidR="005040D8" w:rsidRDefault="005040D8" w:rsidP="00424D6B">
      <w:pPr>
        <w:pStyle w:val="NoSpacing"/>
        <w:jc w:val="both"/>
      </w:pPr>
    </w:p>
    <w:p w14:paraId="6C18DA01" w14:textId="5165A692" w:rsidR="005040D8" w:rsidRDefault="005040D8" w:rsidP="00424D6B">
      <w:pPr>
        <w:pStyle w:val="NoSpacing"/>
        <w:jc w:val="both"/>
      </w:pPr>
      <w:r>
        <w:t>_____________________________________</w:t>
      </w:r>
    </w:p>
    <w:p w14:paraId="43B40C53" w14:textId="325268A4" w:rsidR="005040D8" w:rsidRPr="00424D6B" w:rsidRDefault="005040D8" w:rsidP="00424D6B">
      <w:pPr>
        <w:pStyle w:val="NoSpacing"/>
        <w:jc w:val="both"/>
      </w:pPr>
      <w:r>
        <w:t>Lee Anne Hall, City Clerk</w:t>
      </w:r>
    </w:p>
    <w:sectPr w:rsidR="005040D8" w:rsidRPr="0042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6B"/>
    <w:rsid w:val="00424D6B"/>
    <w:rsid w:val="005040D8"/>
    <w:rsid w:val="005823A9"/>
    <w:rsid w:val="006871F4"/>
    <w:rsid w:val="00A76057"/>
    <w:rsid w:val="00B854D5"/>
    <w:rsid w:val="00BE2336"/>
    <w:rsid w:val="00C80F7D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E8CB"/>
  <w15:chartTrackingRefBased/>
  <w15:docId w15:val="{3AEF3333-EC03-4DF9-B7FD-20D4CE77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2</cp:revision>
  <cp:lastPrinted>2020-03-17T20:02:00Z</cp:lastPrinted>
  <dcterms:created xsi:type="dcterms:W3CDTF">2020-03-17T18:58:00Z</dcterms:created>
  <dcterms:modified xsi:type="dcterms:W3CDTF">2020-03-17T20:11:00Z</dcterms:modified>
</cp:coreProperties>
</file>